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EB0BC">
      <w:pPr>
        <w:jc w:val="both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eastAsia="仿宋_GB2312" w:cs="Times New Roman"/>
          <w:sz w:val="32"/>
          <w:szCs w:val="32"/>
          <w:shd w:val="clear" w:color="auto" w:fill="auto"/>
          <w:lang w:val="en-US" w:eastAsia="zh-CN"/>
        </w:rPr>
        <w:t>5</w:t>
      </w:r>
    </w:p>
    <w:p w14:paraId="399E3DF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流动团员管理服务告知书</w:t>
      </w:r>
    </w:p>
    <w:p w14:paraId="7084497C">
      <w:pPr>
        <w:spacing w:line="640" w:lineRule="exact"/>
        <w:jc w:val="center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（参考模板）</w:t>
      </w:r>
    </w:p>
    <w:p w14:paraId="183A4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同志:</w:t>
      </w:r>
    </w:p>
    <w:p w14:paraId="2363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为更好加强流动团员管理服务，现将有关事宜告知如下:</w:t>
      </w:r>
    </w:p>
    <w:p w14:paraId="24DE2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1.团员应严格执行团章规定，认真履行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团员义务，在生产、工作、学习和社会活动中发挥模范带头作用。</w:t>
      </w:r>
    </w:p>
    <w:p w14:paraId="6779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外出前、返回后，或者工作学习单位、居住地和联系方式等发生变化时，及时向组织关系所在团组织报告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CCD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到流入地（单位）后主动亮明团员身份，及时向基层团组织报到，积极参加团的组织生活，完成组织所分配的工作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CDC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在流入地（单位）落户、购买或租赁住房并稳定居住6个月以上的团员，或已签订6个月以上劳动（聘用）合同且工作相对稳定的团员，应当及时转移组织关系。</w:t>
      </w:r>
    </w:p>
    <w:p w14:paraId="206E2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确保通讯畅通，主动与流出地（单位）基层团组织保持联系，及时汇报思想、工作和参加团的组织生活情况。与团组织失去联系1年以上的团员停止团籍，停止团籍2年后无法联系的，按照自行脱团予以除名。没有正当理由，连续6个月不交纳团费、不过团的组织生活，或连续6个月不做团组织分配的工作，按照自行脱团予以除名。</w:t>
      </w:r>
    </w:p>
    <w:p w14:paraId="73722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请务必珍惜团员身份，被停止团籍、除名的，将对本人今后的工作学习生活带来无法弥补的影响。</w:t>
      </w:r>
    </w:p>
    <w:p w14:paraId="689CB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338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团组织联系人: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</w:p>
    <w:p w14:paraId="63F7BFB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dotted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66E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回执信息</w:t>
      </w:r>
      <w:r>
        <w:rPr>
          <w:rFonts w:hint="eastAsia" w:ascii="黑体" w:hAnsi="黑体" w:eastAsia="黑体" w:cs="黑体"/>
          <w:sz w:val="32"/>
          <w:szCs w:val="32"/>
        </w:rPr>
        <w:t>栏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】</w:t>
      </w:r>
    </w:p>
    <w:p w14:paraId="15385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团员身份证号码: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本人手机号码:</w:t>
      </w:r>
    </w:p>
    <w:p w14:paraId="7C737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紧急联系人及电话：            团员签名：</w:t>
      </w:r>
    </w:p>
    <w:p w14:paraId="1637A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765C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注:因工作等原因线下报到确有困难的，团员签名后可向团组织报送电子版。</w:t>
      </w:r>
    </w:p>
    <w:p w14:paraId="4C84D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119C6D-E5DF-45E7-ACF4-100CD4B12A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4CA6E53-E888-492A-BFF9-13EC03FC992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054CA95-DBDD-43EC-B5F7-866DE66E37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1Yzg5OGUwZTcyNDQ2OTEyMDc3ZmZhOTVlOTAifQ=="/>
  </w:docVars>
  <w:rsids>
    <w:rsidRoot w:val="10CE6C50"/>
    <w:rsid w:val="051C3DA1"/>
    <w:rsid w:val="10CE6C50"/>
    <w:rsid w:val="26377520"/>
    <w:rsid w:val="2A3F7CDA"/>
    <w:rsid w:val="49070D7A"/>
    <w:rsid w:val="587B7B11"/>
    <w:rsid w:val="68ED5409"/>
    <w:rsid w:val="6C2F2112"/>
    <w:rsid w:val="7B8B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549</Characters>
  <Lines>0</Lines>
  <Paragraphs>0</Paragraphs>
  <TotalTime>0</TotalTime>
  <ScaleCrop>false</ScaleCrop>
  <LinksUpToDate>false</LinksUpToDate>
  <CharactersWithSpaces>624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2020-05-25T01:36:00Z</dcterms:created>
  <dc:creator>滑华骅</dc:creator>
  <cp:lastModifiedBy>Miss.</cp:lastModifiedBy>
  <dcterms:modified xsi:type="dcterms:W3CDTF">2025-06-06T06:15:35Z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574684F3200F4595B56FCF9912CDD5DD_12</vt:lpwstr>
  </property>
  <property fmtid="{D5CDD505-2E9C-101B-9397-08002B2CF9AE}" pid="4" name="KSOTemplateDocerSaveRecord">
    <vt:lpwstr>eyJoZGlkIjoiNmE3YWZiYjc2YTc0ZDliOWMyYmM2MmJkMTRmMjdiMmIiLCJ1c2VySWQiOiIyMDY4ODM3ODEifQ==</vt:lpwstr>
  </property>
</Properties>
</file>