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D9EB6">
      <w:pPr>
        <w:spacing w:after="120" w:line="360" w:lineRule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25BE7E64"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杭州师范大学学生社团指导中心</w:t>
      </w:r>
    </w:p>
    <w:p w14:paraId="180386BE"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组织架构及职能简介</w:t>
      </w:r>
    </w:p>
    <w:p w14:paraId="5A54D447">
      <w:pPr>
        <w:spacing w:after="120"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</w:p>
    <w:p w14:paraId="03609CE9">
      <w:pPr>
        <w:spacing w:after="120"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杭州师范大学学生社团指导中心（以下简称“校社团中心”）是在校党委领导、校团委指导下，服务、管理全校学生社团的学生组织。校社团中心本着“规范管理、活跃文化、服务为本、团结共进”的宗旨，不断推进全校学生社团运作管理制度化、规范化、民主化建设进程。</w:t>
      </w:r>
    </w:p>
    <w:p w14:paraId="2C704673">
      <w:pPr>
        <w:spacing w:after="120"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一、组织架构</w:t>
      </w:r>
    </w:p>
    <w:p w14:paraId="6A4B7F45">
      <w:pPr>
        <w:spacing w:after="120"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5219700" cy="16535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96" r="426" b="36437"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16540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E5D92">
      <w:pPr>
        <w:spacing w:after="120"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二、主席团工作职责</w:t>
      </w:r>
    </w:p>
    <w:p w14:paraId="58388C45">
      <w:pPr>
        <w:spacing w:after="120"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主席团是杭州师范大学学生社团指导中心的核心机构，全面负责杭州师范大学学生社团指导中心工作，制定工作目标，布置工作任务，传达上级指示，落实工作计划，并带领全体委员、干事开展工作。</w:t>
      </w:r>
    </w:p>
    <w:p w14:paraId="0C6A1201">
      <w:pPr>
        <w:spacing w:after="120"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</w:t>
      </w:r>
      <w:r>
        <w:rPr>
          <w:rFonts w:ascii="楷体" w:hAnsi="楷体" w:eastAsia="楷体" w:cs="Times New Roman"/>
          <w:sz w:val="32"/>
          <w:szCs w:val="32"/>
        </w:rPr>
        <w:t>主席</w:t>
      </w:r>
    </w:p>
    <w:p w14:paraId="5C416928">
      <w:pPr>
        <w:spacing w:after="120"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全面负责杭州师范大学学生社团指导中心工作。确定校社团中心的工作目标和任务，集中力量抓好各阶段的中心工作；传达校党委、校团委的工作指示和任务，定期向校团委汇报工作情况；定期督促、检查、管理各部门工作，加强内部人员团结；协调校社团中心与各学生社团、指导单位间的关系，充分调动各方面积极性，协调各方关系，争取各方面支持；指导各学生社团开展工作。</w:t>
      </w:r>
      <w:r>
        <w:rPr>
          <w:rFonts w:ascii="仿宋_GB2312" w:hAnsi="宋体" w:eastAsia="仿宋_GB2312" w:cs="Times New Roman"/>
          <w:sz w:val="32"/>
          <w:szCs w:val="32"/>
        </w:rPr>
        <w:t xml:space="preserve"> </w:t>
      </w:r>
    </w:p>
    <w:p w14:paraId="546C1798">
      <w:pPr>
        <w:spacing w:after="120"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（二）副</w:t>
      </w:r>
      <w:r>
        <w:rPr>
          <w:rFonts w:ascii="楷体" w:hAnsi="楷体" w:eastAsia="楷体" w:cs="Times New Roman"/>
          <w:sz w:val="32"/>
          <w:szCs w:val="32"/>
        </w:rPr>
        <w:t>主席</w:t>
      </w:r>
    </w:p>
    <w:p w14:paraId="51D209EB">
      <w:pPr>
        <w:spacing w:after="120" w:line="360" w:lineRule="auto"/>
        <w:ind w:firstLine="640" w:firstLineChars="200"/>
        <w:rPr>
          <w:rFonts w:ascii="仿宋_GB2312" w:hAnsi="宋体" w:eastAsia="仿宋_GB2312" w:cs="Times New Roman"/>
          <w:color w:val="FF0000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协助主席开展杭州师范大学学生社团指导中心工作。主动配合主席工作，具体分管相关部门开展工作；明确责任分工，直接管理分管部门各项工作与活动，监督分管部门深入学生社团工作，加强内部人员团结；协调校社团中心与各学生社团、指导单位间的关系，充分调动各方面积极性，协调各方关系，争取各方面支持；指导各学生社团开展工作。</w:t>
      </w:r>
    </w:p>
    <w:p w14:paraId="01D36533">
      <w:pPr>
        <w:spacing w:after="120"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三、部门工作职责</w:t>
      </w:r>
    </w:p>
    <w:p w14:paraId="25DE0D6D">
      <w:pPr>
        <w:spacing w:after="120"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（一）综合办公室</w:t>
      </w:r>
    </w:p>
    <w:p w14:paraId="52B5D568">
      <w:pPr>
        <w:spacing w:after="120"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主管校社团中心人事、学生社团评优工作</w:t>
      </w:r>
      <w:r>
        <w:rPr>
          <w:rFonts w:hint="eastAsia" w:ascii="仿宋_GB2312" w:hAnsi="宋体" w:eastAsia="仿宋_GB2312" w:cs="Times New Roman"/>
          <w:sz w:val="32"/>
          <w:szCs w:val="32"/>
        </w:rPr>
        <w:t>。统一负责校社团中心招新工作,负责校社团中心内部考核、评优；组织开展校社团中心内训、破冰、素质拓展等内部活动；负责校社团中心内部值班排班和监督工作；负责文件挂网公示、活动场地借用等；完成组织交办的其它工作。</w:t>
      </w:r>
    </w:p>
    <w:p w14:paraId="24C8DA37">
      <w:pPr>
        <w:spacing w:after="120"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（二）财务信息部</w:t>
      </w:r>
    </w:p>
    <w:p w14:paraId="486824E1">
      <w:pPr>
        <w:spacing w:after="120"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主管学生社团基础运营工作。负责学生社团注册、注销、变更审核登记；负责学生社团年审考核；负责学生社团档案、月报表等社团情况收集；负责学生社团财务报销与经费管理；负责管理学生社团活动室及办公室活动室的物资借用；完成组织交办的其它工作。</w:t>
      </w:r>
    </w:p>
    <w:p w14:paraId="5E5BAEB8">
      <w:pPr>
        <w:spacing w:after="120"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（三）</w:t>
      </w:r>
      <w:r>
        <w:rPr>
          <w:rFonts w:ascii="楷体" w:hAnsi="楷体" w:eastAsia="楷体" w:cs="Times New Roman"/>
          <w:sz w:val="32"/>
          <w:szCs w:val="32"/>
        </w:rPr>
        <w:t>新闻</w:t>
      </w:r>
      <w:r>
        <w:rPr>
          <w:rFonts w:hint="eastAsia" w:ascii="楷体" w:hAnsi="楷体" w:eastAsia="楷体" w:cs="Times New Roman"/>
          <w:sz w:val="32"/>
          <w:szCs w:val="32"/>
        </w:rPr>
        <w:t>宣传部</w:t>
      </w:r>
    </w:p>
    <w:p w14:paraId="7E4AA0A8">
      <w:pPr>
        <w:spacing w:after="120"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主管校社团中心及学生社团新闻宣传工作。负责运营、管理校社团中心微信公众平台；负责校社团中心及学生社团</w:t>
      </w:r>
      <w:r>
        <w:rPr>
          <w:rFonts w:hint="eastAsia" w:ascii="仿宋_GB2312" w:eastAsia="仿宋_GB2312"/>
          <w:sz w:val="32"/>
          <w:szCs w:val="32"/>
        </w:rPr>
        <w:t>各大</w:t>
      </w:r>
      <w:r>
        <w:rPr>
          <w:rFonts w:hint="eastAsia" w:ascii="仿宋_GB2312" w:hAnsi="宋体" w:eastAsia="仿宋_GB2312" w:cs="Times New Roman"/>
          <w:sz w:val="32"/>
          <w:szCs w:val="32"/>
        </w:rPr>
        <w:t>活动、</w:t>
      </w:r>
      <w:r>
        <w:rPr>
          <w:rFonts w:hint="eastAsia" w:ascii="仿宋_GB2312" w:eastAsia="仿宋_GB2312"/>
          <w:sz w:val="32"/>
          <w:szCs w:val="32"/>
        </w:rPr>
        <w:t>项目摄影及文字</w:t>
      </w:r>
      <w:r>
        <w:rPr>
          <w:rFonts w:hint="eastAsia" w:ascii="仿宋_GB2312" w:hAnsi="宋体" w:eastAsia="仿宋_GB2312" w:cs="Times New Roman"/>
          <w:sz w:val="32"/>
          <w:szCs w:val="32"/>
        </w:rPr>
        <w:t>通讯；负责</w:t>
      </w:r>
      <w:r>
        <w:rPr>
          <w:rFonts w:ascii="仿宋_GB2312" w:hAnsi="宋体" w:eastAsia="仿宋_GB2312" w:cs="Times New Roman"/>
          <w:sz w:val="32"/>
          <w:szCs w:val="32"/>
        </w:rPr>
        <w:t>征集</w:t>
      </w:r>
      <w:r>
        <w:rPr>
          <w:rFonts w:hint="eastAsia" w:ascii="仿宋_GB2312" w:hAnsi="宋体" w:eastAsia="仿宋_GB2312" w:cs="Times New Roman"/>
          <w:sz w:val="32"/>
          <w:szCs w:val="32"/>
        </w:rPr>
        <w:t>、编辑学生社团日常活动、大型活动、荣誉报道等新闻宣传</w:t>
      </w:r>
      <w:r>
        <w:rPr>
          <w:rFonts w:ascii="仿宋_GB2312" w:hAnsi="宋体" w:eastAsia="仿宋_GB2312" w:cs="Times New Roman"/>
          <w:sz w:val="32"/>
          <w:szCs w:val="32"/>
        </w:rPr>
        <w:t>稿件</w:t>
      </w:r>
      <w:r>
        <w:rPr>
          <w:rFonts w:hint="eastAsia" w:ascii="仿宋_GB2312" w:hAnsi="宋体" w:eastAsia="仿宋_GB2312" w:cs="Times New Roman"/>
          <w:sz w:val="32"/>
          <w:szCs w:val="32"/>
        </w:rPr>
        <w:t>；负责指导学生社团做好新闻宣传工作；完成组织交办的其它工作。</w:t>
      </w:r>
    </w:p>
    <w:p w14:paraId="100248BE">
      <w:pPr>
        <w:spacing w:after="120"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（四）创意设计部</w:t>
      </w:r>
    </w:p>
    <w:p w14:paraId="42AD504E">
      <w:pPr>
        <w:spacing w:after="120"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主管校社团中心及学生社团美术宣传工作。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hint="eastAsia" w:ascii="仿宋_GB2312" w:hAnsi="宋体" w:eastAsia="仿宋_GB2312" w:cs="Times New Roman"/>
          <w:sz w:val="32"/>
          <w:szCs w:val="32"/>
        </w:rPr>
        <w:t>运营、管理校社团中心</w:t>
      </w:r>
      <w:r>
        <w:rPr>
          <w:rFonts w:hint="eastAsia" w:ascii="仿宋_GB2312" w:eastAsia="仿宋_GB2312"/>
          <w:sz w:val="32"/>
          <w:szCs w:val="32"/>
        </w:rPr>
        <w:t>微博、B站、抖音等自媒体平台；</w:t>
      </w:r>
      <w:r>
        <w:rPr>
          <w:rFonts w:hint="eastAsia" w:ascii="仿宋_GB2312" w:hAnsi="宋体" w:eastAsia="仿宋_GB2312" w:cs="Times New Roman"/>
          <w:sz w:val="32"/>
          <w:szCs w:val="32"/>
        </w:rPr>
        <w:t>负责校社团中心及学生社团</w:t>
      </w:r>
      <w:r>
        <w:rPr>
          <w:rFonts w:hint="eastAsia" w:ascii="仿宋_GB2312" w:eastAsia="仿宋_GB2312"/>
          <w:sz w:val="32"/>
          <w:szCs w:val="32"/>
        </w:rPr>
        <w:t>各大</w:t>
      </w:r>
      <w:r>
        <w:rPr>
          <w:rFonts w:hint="eastAsia" w:ascii="仿宋_GB2312" w:hAnsi="宋体" w:eastAsia="仿宋_GB2312" w:cs="Times New Roman"/>
          <w:sz w:val="32"/>
          <w:szCs w:val="32"/>
        </w:rPr>
        <w:t>活动、</w:t>
      </w:r>
      <w:r>
        <w:rPr>
          <w:rFonts w:hint="eastAsia" w:ascii="仿宋_GB2312" w:eastAsia="仿宋_GB2312"/>
          <w:sz w:val="32"/>
          <w:szCs w:val="32"/>
        </w:rPr>
        <w:t>项目视频及海报制作</w:t>
      </w:r>
      <w:r>
        <w:rPr>
          <w:rFonts w:hint="eastAsia" w:ascii="仿宋_GB2312" w:hAnsi="宋体" w:eastAsia="仿宋_GB2312" w:cs="Times New Roman"/>
          <w:sz w:val="32"/>
          <w:szCs w:val="32"/>
        </w:rPr>
        <w:t>；负责</w:t>
      </w:r>
      <w:r>
        <w:rPr>
          <w:rFonts w:ascii="仿宋_GB2312" w:hAnsi="宋体" w:eastAsia="仿宋_GB2312" w:cs="Times New Roman"/>
          <w:sz w:val="32"/>
          <w:szCs w:val="32"/>
        </w:rPr>
        <w:t>征集</w:t>
      </w:r>
      <w:r>
        <w:rPr>
          <w:rFonts w:hint="eastAsia" w:ascii="仿宋_GB2312" w:hAnsi="宋体" w:eastAsia="仿宋_GB2312" w:cs="Times New Roman"/>
          <w:sz w:val="32"/>
          <w:szCs w:val="32"/>
        </w:rPr>
        <w:t>、编辑学生社团日常活动、大型活动、荣誉报道等视频宣传</w:t>
      </w:r>
      <w:r>
        <w:rPr>
          <w:rFonts w:ascii="仿宋_GB2312" w:hAnsi="宋体" w:eastAsia="仿宋_GB2312" w:cs="Times New Roman"/>
          <w:sz w:val="32"/>
          <w:szCs w:val="32"/>
        </w:rPr>
        <w:t>稿件</w:t>
      </w:r>
      <w:r>
        <w:rPr>
          <w:rFonts w:hint="eastAsia" w:ascii="仿宋_GB2312" w:hAnsi="宋体" w:eastAsia="仿宋_GB2312" w:cs="Times New Roman"/>
          <w:sz w:val="32"/>
          <w:szCs w:val="32"/>
        </w:rPr>
        <w:t>；负责舞台方案与创意产品的制作设计；负责指导学生社团做好美术宣传工作；完成组织交办的其它工作。</w:t>
      </w:r>
      <w:r>
        <w:rPr>
          <w:rFonts w:ascii="仿宋_GB2312" w:hAnsi="宋体" w:eastAsia="仿宋_GB2312" w:cs="Times New Roman"/>
          <w:sz w:val="32"/>
          <w:szCs w:val="32"/>
        </w:rPr>
        <w:t xml:space="preserve"> </w:t>
      </w:r>
    </w:p>
    <w:p w14:paraId="0DEE8B6B">
      <w:pPr>
        <w:spacing w:after="120"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（五</w:t>
      </w:r>
      <w:r>
        <w:rPr>
          <w:rFonts w:ascii="楷体" w:hAnsi="楷体" w:eastAsia="楷体" w:cs="Times New Roman"/>
          <w:sz w:val="32"/>
          <w:szCs w:val="32"/>
        </w:rPr>
        <w:t>）联络交流</w:t>
      </w:r>
      <w:r>
        <w:rPr>
          <w:rFonts w:hint="eastAsia" w:ascii="楷体" w:hAnsi="楷体" w:eastAsia="楷体" w:cs="Times New Roman"/>
          <w:sz w:val="32"/>
          <w:szCs w:val="32"/>
        </w:rPr>
        <w:t>部</w:t>
      </w:r>
    </w:p>
    <w:p w14:paraId="13673B80">
      <w:pPr>
        <w:spacing w:after="120"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主管学生社团联络及对外联络工作。负责学生社团、指导单位联络；负责校级学生组织协作办公；负责外校社团事务联络；负责召开学生社团、指导单位联席会议；负责学生社团、指导单位通讯信息管理；负责社会赞助；完成组织交办的其它工作。</w:t>
      </w:r>
    </w:p>
    <w:p w14:paraId="7A6256BE">
      <w:pPr>
        <w:spacing w:after="120"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（六</w:t>
      </w:r>
      <w:r>
        <w:rPr>
          <w:rFonts w:ascii="楷体" w:hAnsi="楷体" w:eastAsia="楷体" w:cs="Times New Roman"/>
          <w:sz w:val="32"/>
          <w:szCs w:val="32"/>
        </w:rPr>
        <w:t>）</w:t>
      </w:r>
      <w:r>
        <w:rPr>
          <w:rFonts w:hint="eastAsia" w:ascii="楷体" w:hAnsi="楷体" w:eastAsia="楷体" w:cs="Times New Roman"/>
          <w:sz w:val="32"/>
          <w:szCs w:val="32"/>
        </w:rPr>
        <w:t>活动认证部</w:t>
      </w:r>
    </w:p>
    <w:p w14:paraId="29A6AE89">
      <w:pPr>
        <w:spacing w:after="120"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主管学生社团重点活动与评比工作。</w:t>
      </w:r>
      <w:r>
        <w:rPr>
          <w:rFonts w:ascii="仿宋_GB2312" w:hAnsi="宋体" w:eastAsia="仿宋_GB2312" w:cs="Times New Roman"/>
          <w:sz w:val="32"/>
          <w:szCs w:val="32"/>
        </w:rPr>
        <w:t>负责</w:t>
      </w:r>
      <w:r>
        <w:rPr>
          <w:rFonts w:hint="eastAsia" w:ascii="仿宋_GB2312" w:hAnsi="宋体" w:eastAsia="仿宋_GB2312" w:cs="Times New Roman"/>
          <w:sz w:val="32"/>
          <w:szCs w:val="32"/>
        </w:rPr>
        <w:t>策划实施</w:t>
      </w:r>
      <w:r>
        <w:rPr>
          <w:rFonts w:ascii="仿宋_GB2312" w:hAnsi="宋体" w:eastAsia="仿宋_GB2312" w:cs="Times New Roman"/>
          <w:sz w:val="32"/>
          <w:szCs w:val="32"/>
        </w:rPr>
        <w:t>“百团大战”</w:t>
      </w:r>
      <w:r>
        <w:rPr>
          <w:rFonts w:hint="eastAsia" w:ascii="仿宋_GB2312" w:hAnsi="宋体" w:eastAsia="仿宋_GB2312" w:cs="Times New Roman"/>
          <w:sz w:val="32"/>
          <w:szCs w:val="32"/>
        </w:rPr>
        <w:t>活动</w:t>
      </w:r>
      <w:r>
        <w:rPr>
          <w:rFonts w:ascii="仿宋_GB2312" w:hAnsi="宋体" w:eastAsia="仿宋_GB2312" w:cs="Times New Roman"/>
          <w:sz w:val="32"/>
          <w:szCs w:val="32"/>
        </w:rPr>
        <w:t>及社团招新管理</w:t>
      </w:r>
      <w:r>
        <w:rPr>
          <w:rFonts w:hint="eastAsia" w:ascii="仿宋_GB2312" w:hAnsi="宋体" w:eastAsia="仿宋_GB2312" w:cs="Times New Roman"/>
          <w:sz w:val="32"/>
          <w:szCs w:val="32"/>
        </w:rPr>
        <w:t>；负责举办“十佳社团”“新星社团”等活动；负责策划实施“学生社团精品立项”“一社一品”等社团评比项目；完成组织交办的其它工作。</w:t>
      </w:r>
    </w:p>
    <w:p w14:paraId="7A828CD1">
      <w:pPr>
        <w:spacing w:after="120"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（七</w:t>
      </w:r>
      <w:r>
        <w:rPr>
          <w:rFonts w:ascii="楷体" w:hAnsi="楷体" w:eastAsia="楷体" w:cs="Times New Roman"/>
          <w:sz w:val="32"/>
          <w:szCs w:val="32"/>
        </w:rPr>
        <w:t>）</w:t>
      </w:r>
      <w:r>
        <w:rPr>
          <w:rFonts w:hint="eastAsia" w:ascii="楷体" w:hAnsi="楷体" w:eastAsia="楷体" w:cs="Times New Roman"/>
          <w:sz w:val="32"/>
          <w:szCs w:val="32"/>
        </w:rPr>
        <w:t>品牌项目部</w:t>
      </w:r>
    </w:p>
    <w:p w14:paraId="7D611FF7">
      <w:pPr>
        <w:spacing w:after="120"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主管“小桔灯课堂”特色项目。负责“小桔灯课堂”特色项目的宣传招募、运营管理；完成组织交办的其它工作。</w:t>
      </w:r>
    </w:p>
    <w:p w14:paraId="12143241">
      <w:pPr>
        <w:spacing w:after="120"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（八</w:t>
      </w:r>
      <w:r>
        <w:rPr>
          <w:rFonts w:ascii="楷体" w:hAnsi="楷体" w:eastAsia="楷体" w:cs="Times New Roman"/>
          <w:sz w:val="32"/>
          <w:szCs w:val="32"/>
        </w:rPr>
        <w:t>）合作</w:t>
      </w:r>
      <w:r>
        <w:rPr>
          <w:rFonts w:hint="eastAsia" w:ascii="楷体" w:hAnsi="楷体" w:eastAsia="楷体" w:cs="Times New Roman"/>
          <w:sz w:val="32"/>
          <w:szCs w:val="32"/>
        </w:rPr>
        <w:t>企划部</w:t>
      </w:r>
    </w:p>
    <w:p w14:paraId="2BD8B444">
      <w:pPr>
        <w:spacing w:after="120"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主管学生社团发展工作。负责策划实施“学生社团骨干精英班”课程；负责组织“八大类社团联盟理事会”活动；负责举办“文化长廊”“社团活动体验日”活动；负责学生社团舆情工作；完成组织交办的其它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4YzM5NGUxMzU4ODI2M2U2MjViNjJjODFkNDkwMWQifQ=="/>
  </w:docVars>
  <w:rsids>
    <w:rsidRoot w:val="00DB5509"/>
    <w:rsid w:val="00035C9C"/>
    <w:rsid w:val="0005733B"/>
    <w:rsid w:val="0006257C"/>
    <w:rsid w:val="00065209"/>
    <w:rsid w:val="00072891"/>
    <w:rsid w:val="0008350C"/>
    <w:rsid w:val="0010291B"/>
    <w:rsid w:val="0011337C"/>
    <w:rsid w:val="00173179"/>
    <w:rsid w:val="002115E4"/>
    <w:rsid w:val="00251F1C"/>
    <w:rsid w:val="003223A7"/>
    <w:rsid w:val="00323A35"/>
    <w:rsid w:val="003446EC"/>
    <w:rsid w:val="0034572E"/>
    <w:rsid w:val="00354516"/>
    <w:rsid w:val="0036575E"/>
    <w:rsid w:val="004741D0"/>
    <w:rsid w:val="004F0902"/>
    <w:rsid w:val="00543955"/>
    <w:rsid w:val="00570798"/>
    <w:rsid w:val="006128C1"/>
    <w:rsid w:val="006D6FEF"/>
    <w:rsid w:val="007348B1"/>
    <w:rsid w:val="00752408"/>
    <w:rsid w:val="00792FEA"/>
    <w:rsid w:val="00794C7F"/>
    <w:rsid w:val="007B28B7"/>
    <w:rsid w:val="007D7224"/>
    <w:rsid w:val="007F4475"/>
    <w:rsid w:val="00855EF5"/>
    <w:rsid w:val="00860021"/>
    <w:rsid w:val="00861014"/>
    <w:rsid w:val="00894B80"/>
    <w:rsid w:val="008F052D"/>
    <w:rsid w:val="008F0D0A"/>
    <w:rsid w:val="00984293"/>
    <w:rsid w:val="00A22F9D"/>
    <w:rsid w:val="00A43EE8"/>
    <w:rsid w:val="00A67FAB"/>
    <w:rsid w:val="00A7084C"/>
    <w:rsid w:val="00AF6E10"/>
    <w:rsid w:val="00B276C5"/>
    <w:rsid w:val="00B27EAF"/>
    <w:rsid w:val="00B349FC"/>
    <w:rsid w:val="00B476DC"/>
    <w:rsid w:val="00BC4A34"/>
    <w:rsid w:val="00C474AC"/>
    <w:rsid w:val="00C70023"/>
    <w:rsid w:val="00CB68F8"/>
    <w:rsid w:val="00CD0B37"/>
    <w:rsid w:val="00CD129F"/>
    <w:rsid w:val="00CE2C75"/>
    <w:rsid w:val="00DA32C1"/>
    <w:rsid w:val="00DB5509"/>
    <w:rsid w:val="00DB5B46"/>
    <w:rsid w:val="00DD5E0C"/>
    <w:rsid w:val="00E02DFC"/>
    <w:rsid w:val="00E1305C"/>
    <w:rsid w:val="00E7670F"/>
    <w:rsid w:val="00F45EB1"/>
    <w:rsid w:val="00FB4295"/>
    <w:rsid w:val="00FF6DEF"/>
    <w:rsid w:val="1C184C6E"/>
    <w:rsid w:val="45787916"/>
    <w:rsid w:val="768A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公文标题"/>
    <w:basedOn w:val="1"/>
    <w:link w:val="7"/>
    <w:qFormat/>
    <w:uiPriority w:val="0"/>
    <w:pPr>
      <w:spacing w:line="360" w:lineRule="auto"/>
      <w:jc w:val="center"/>
    </w:pPr>
    <w:rPr>
      <w:rFonts w:eastAsia="方正小标宋简体"/>
      <w:sz w:val="40"/>
    </w:rPr>
  </w:style>
  <w:style w:type="character" w:customStyle="1" w:styleId="7">
    <w:name w:val="公文标题 字符"/>
    <w:basedOn w:val="5"/>
    <w:link w:val="6"/>
    <w:uiPriority w:val="0"/>
    <w:rPr>
      <w:rFonts w:eastAsia="方正小标宋简体"/>
      <w:sz w:val="40"/>
    </w:rPr>
  </w:style>
  <w:style w:type="paragraph" w:customStyle="1" w:styleId="8">
    <w:name w:val="公文正文"/>
    <w:link w:val="9"/>
    <w:qFormat/>
    <w:uiPriority w:val="0"/>
    <w:pPr>
      <w:spacing w:line="360" w:lineRule="auto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">
    <w:name w:val="公文正文 字符"/>
    <w:basedOn w:val="5"/>
    <w:link w:val="8"/>
    <w:qFormat/>
    <w:uiPriority w:val="0"/>
    <w:rPr>
      <w:rFonts w:ascii="仿宋_GB2312" w:eastAsia="仿宋_GB2312"/>
      <w:sz w:val="32"/>
    </w:rPr>
  </w:style>
  <w:style w:type="paragraph" w:customStyle="1" w:styleId="10">
    <w:name w:val="公文一级标题"/>
    <w:basedOn w:val="8"/>
    <w:next w:val="8"/>
    <w:link w:val="11"/>
    <w:qFormat/>
    <w:uiPriority w:val="0"/>
    <w:pPr>
      <w:ind w:firstLine="640"/>
    </w:pPr>
    <w:rPr>
      <w:rFonts w:eastAsia="黑体"/>
    </w:rPr>
  </w:style>
  <w:style w:type="character" w:customStyle="1" w:styleId="11">
    <w:name w:val="公文一级标题 字符"/>
    <w:basedOn w:val="9"/>
    <w:link w:val="10"/>
    <w:uiPriority w:val="0"/>
    <w:rPr>
      <w:rFonts w:ascii="仿宋_GB2312" w:eastAsia="黑体"/>
      <w:sz w:val="32"/>
    </w:rPr>
  </w:style>
  <w:style w:type="paragraph" w:customStyle="1" w:styleId="12">
    <w:name w:val="公文三级标题"/>
    <w:basedOn w:val="8"/>
    <w:link w:val="13"/>
    <w:qFormat/>
    <w:uiPriority w:val="0"/>
    <w:pPr>
      <w:ind w:firstLine="640"/>
    </w:pPr>
  </w:style>
  <w:style w:type="character" w:customStyle="1" w:styleId="13">
    <w:name w:val="公文三级标题 字符"/>
    <w:basedOn w:val="9"/>
    <w:link w:val="12"/>
    <w:uiPriority w:val="0"/>
    <w:rPr>
      <w:rFonts w:ascii="仿宋_GB2312" w:eastAsia="仿宋_GB2312"/>
      <w:sz w:val="32"/>
    </w:rPr>
  </w:style>
  <w:style w:type="paragraph" w:customStyle="1" w:styleId="14">
    <w:name w:val="公文二级标题"/>
    <w:basedOn w:val="10"/>
    <w:next w:val="8"/>
    <w:link w:val="15"/>
    <w:qFormat/>
    <w:uiPriority w:val="0"/>
    <w:rPr>
      <w:rFonts w:ascii="楷体" w:eastAsia="楷体"/>
    </w:rPr>
  </w:style>
  <w:style w:type="character" w:customStyle="1" w:styleId="15">
    <w:name w:val="公文二级标题 字符"/>
    <w:basedOn w:val="11"/>
    <w:link w:val="14"/>
    <w:qFormat/>
    <w:uiPriority w:val="0"/>
    <w:rPr>
      <w:rFonts w:ascii="楷体" w:eastAsia="楷体"/>
      <w:sz w:val="32"/>
    </w:rPr>
  </w:style>
  <w:style w:type="character" w:customStyle="1" w:styleId="16">
    <w:name w:val="页眉 字符"/>
    <w:basedOn w:val="5"/>
    <w:link w:val="3"/>
    <w:uiPriority w:val="99"/>
    <w:rPr>
      <w:sz w:val="18"/>
      <w:szCs w:val="18"/>
    </w:rPr>
  </w:style>
  <w:style w:type="character" w:customStyle="1" w:styleId="1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1524</Words>
  <Characters>1524</Characters>
  <Lines>11</Lines>
  <Paragraphs>3</Paragraphs>
  <TotalTime>7</TotalTime>
  <ScaleCrop>false</ScaleCrop>
  <LinksUpToDate>false</LinksUpToDate>
  <CharactersWithSpaces>1526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2022-04-28T13:39:00Z</dcterms:created>
  <dc:creator>hl wh</dc:creator>
  <cp:lastModifiedBy>じ☆ Alice</cp:lastModifiedBy>
  <dcterms:modified xsi:type="dcterms:W3CDTF">2025-04-20T10:11:20Z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6BD8CDE89FEA4DE7B4365204A2478D3D_13</vt:lpwstr>
  </property>
</Properties>
</file>