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FE39B">
      <w:pPr>
        <w:rPr>
          <w:rFonts w:hint="default" w:ascii="Times New Roman" w:hAnsi="Times New Roman" w:eastAsia="仿宋_GB2312" w:cs="仿宋_GB2312"/>
          <w:b/>
          <w:bCs w:val="0"/>
          <w:color w:val="000000"/>
          <w:kern w:val="2"/>
          <w:sz w:val="32"/>
          <w:szCs w:val="32"/>
          <w:lang w:eastAsia="zh-CN" w:bidi="ar-SA"/>
          <w:woUserID w:val="1"/>
        </w:rPr>
      </w:pPr>
      <w:r>
        <w:rPr>
          <w:rFonts w:hint="default" w:ascii="Times New Roman" w:hAnsi="Times New Roman" w:eastAsia="仿宋_GB2312" w:cs="仿宋_GB2312"/>
          <w:kern w:val="2"/>
          <w:sz w:val="32"/>
          <w:szCs w:val="32"/>
          <w:lang w:val="en-US" w:eastAsia="zh-CN" w:bidi="ar-SA"/>
        </w:rPr>
        <w:t>附件</w:t>
      </w:r>
      <w:r>
        <w:rPr>
          <w:rFonts w:hint="default" w:eastAsia="仿宋_GB2312" w:cs="仿宋_GB2312"/>
          <w:kern w:val="2"/>
          <w:sz w:val="32"/>
          <w:szCs w:val="32"/>
          <w:lang w:eastAsia="zh-CN" w:bidi="ar-SA"/>
          <w:woUserID w:val="1"/>
        </w:rPr>
        <w:t>2</w:t>
      </w:r>
      <w:bookmarkStart w:id="0" w:name="_GoBack"/>
      <w:bookmarkEnd w:id="0"/>
    </w:p>
    <w:tbl>
      <w:tblPr>
        <w:tblStyle w:val="4"/>
        <w:tblW w:w="15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09"/>
        <w:gridCol w:w="2076"/>
        <w:gridCol w:w="835"/>
        <w:gridCol w:w="1307"/>
        <w:gridCol w:w="5567"/>
        <w:gridCol w:w="944"/>
        <w:gridCol w:w="1266"/>
        <w:gridCol w:w="705"/>
      </w:tblGrid>
      <w:tr w14:paraId="047B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7" w:type="dxa"/>
            <w:gridSpan w:val="9"/>
            <w:tcBorders>
              <w:top w:val="nil"/>
              <w:left w:val="nil"/>
              <w:right w:val="nil"/>
            </w:tcBorders>
            <w:vAlign w:val="center"/>
          </w:tcPr>
          <w:p w14:paraId="7D89B220">
            <w:pPr>
              <w:jc w:val="center"/>
              <w:rPr>
                <w:rFonts w:hint="eastAsia" w:ascii="仿宋_GB2312" w:hAnsi="仿宋_GB2312" w:eastAsia="仿宋_GB2312" w:cs="仿宋_GB2312"/>
                <w:b/>
                <w:bCs/>
                <w:sz w:val="24"/>
                <w:szCs w:val="24"/>
                <w:vertAlign w:val="baseline"/>
                <w:lang w:val="en-US" w:eastAsia="zh-CN"/>
              </w:rPr>
            </w:pPr>
            <w:r>
              <w:rPr>
                <w:rFonts w:hint="eastAsia" w:ascii="方正小标宋简体" w:hAnsi="方正小标宋简体" w:eastAsia="方正小标宋简体" w:cs="方正小标宋简体"/>
                <w:b/>
                <w:bCs w:val="0"/>
                <w:color w:val="000000"/>
                <w:sz w:val="32"/>
                <w:szCs w:val="32"/>
                <w:lang w:val="en-US" w:eastAsia="zh-CN"/>
              </w:rPr>
              <w:t>杭州师范大学2024-2025学年</w:t>
            </w:r>
            <w:r>
              <w:rPr>
                <w:rFonts w:hint="eastAsia" w:ascii="方正小标宋简体" w:hAnsi="方正小标宋简体" w:eastAsia="方正小标宋简体" w:cs="方正小标宋简体"/>
                <w:b/>
                <w:bCs w:val="0"/>
                <w:color w:val="000000"/>
                <w:sz w:val="32"/>
                <w:szCs w:val="32"/>
              </w:rPr>
              <w:t>优秀学院学生会评</w:t>
            </w:r>
            <w:r>
              <w:rPr>
                <w:rFonts w:hint="eastAsia" w:ascii="方正小标宋简体" w:hAnsi="方正小标宋简体" w:eastAsia="方正小标宋简体" w:cs="方正小标宋简体"/>
                <w:b/>
                <w:bCs w:val="0"/>
                <w:color w:val="000000"/>
                <w:sz w:val="32"/>
                <w:szCs w:val="32"/>
                <w:lang w:eastAsia="zh-CN"/>
              </w:rPr>
              <w:t>选</w:t>
            </w:r>
            <w:r>
              <w:rPr>
                <w:rFonts w:hint="eastAsia" w:ascii="方正小标宋简体" w:hAnsi="方正小标宋简体" w:eastAsia="方正小标宋简体" w:cs="方正小标宋简体"/>
                <w:b/>
                <w:bCs w:val="0"/>
                <w:color w:val="000000"/>
                <w:sz w:val="32"/>
                <w:szCs w:val="32"/>
                <w:lang w:val="en-US" w:eastAsia="zh-CN"/>
              </w:rPr>
              <w:t>自评表</w:t>
            </w:r>
          </w:p>
        </w:tc>
      </w:tr>
      <w:tr w14:paraId="532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78" w:type="dxa"/>
            <w:vMerge w:val="restart"/>
            <w:vAlign w:val="center"/>
          </w:tcPr>
          <w:p w14:paraId="4FEBF388">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材料</w:t>
            </w:r>
          </w:p>
          <w:p w14:paraId="631BE23A">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评审</w:t>
            </w:r>
          </w:p>
          <w:p w14:paraId="715E88FE">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（100分）</w:t>
            </w:r>
          </w:p>
        </w:tc>
        <w:tc>
          <w:tcPr>
            <w:tcW w:w="1609" w:type="dxa"/>
            <w:vMerge w:val="restart"/>
            <w:vAlign w:val="center"/>
          </w:tcPr>
          <w:p w14:paraId="1E0A6E9E">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考核项目</w:t>
            </w:r>
          </w:p>
        </w:tc>
        <w:tc>
          <w:tcPr>
            <w:tcW w:w="9785" w:type="dxa"/>
            <w:gridSpan w:val="4"/>
            <w:vAlign w:val="center"/>
          </w:tcPr>
          <w:p w14:paraId="74C8C487">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考核标准</w:t>
            </w:r>
          </w:p>
        </w:tc>
        <w:tc>
          <w:tcPr>
            <w:tcW w:w="944" w:type="dxa"/>
            <w:vMerge w:val="restart"/>
            <w:vAlign w:val="center"/>
          </w:tcPr>
          <w:p w14:paraId="2EC9202E">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自评分</w:t>
            </w:r>
          </w:p>
        </w:tc>
        <w:tc>
          <w:tcPr>
            <w:tcW w:w="1266" w:type="dxa"/>
            <w:vMerge w:val="restart"/>
            <w:vAlign w:val="center"/>
          </w:tcPr>
          <w:p w14:paraId="7A71BCB3">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考核小组</w:t>
            </w:r>
          </w:p>
          <w:p w14:paraId="01E88D31">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认定分</w:t>
            </w:r>
          </w:p>
        </w:tc>
        <w:tc>
          <w:tcPr>
            <w:tcW w:w="705" w:type="dxa"/>
            <w:vMerge w:val="restart"/>
            <w:vAlign w:val="center"/>
          </w:tcPr>
          <w:p w14:paraId="6A8F0F54">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14:paraId="373F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78" w:type="dxa"/>
            <w:vMerge w:val="continue"/>
          </w:tcPr>
          <w:p w14:paraId="117229D9">
            <w:pPr>
              <w:rPr>
                <w:rFonts w:hint="eastAsia" w:ascii="仿宋_GB2312" w:hAnsi="仿宋_GB2312" w:eastAsia="仿宋_GB2312" w:cs="仿宋_GB2312"/>
                <w:b/>
                <w:bCs/>
                <w:sz w:val="24"/>
                <w:szCs w:val="24"/>
                <w:vertAlign w:val="baseline"/>
                <w:lang w:val="en-US" w:eastAsia="zh-CN"/>
              </w:rPr>
            </w:pPr>
          </w:p>
        </w:tc>
        <w:tc>
          <w:tcPr>
            <w:tcW w:w="1609" w:type="dxa"/>
            <w:vMerge w:val="continue"/>
            <w:vAlign w:val="center"/>
          </w:tcPr>
          <w:p w14:paraId="48624295">
            <w:pPr>
              <w:jc w:val="center"/>
              <w:rPr>
                <w:rFonts w:hint="eastAsia" w:ascii="仿宋_GB2312" w:hAnsi="仿宋_GB2312" w:eastAsia="仿宋_GB2312" w:cs="仿宋_GB2312"/>
                <w:b/>
                <w:bCs/>
                <w:sz w:val="24"/>
                <w:szCs w:val="24"/>
                <w:vertAlign w:val="baseline"/>
                <w:lang w:val="en-US" w:eastAsia="zh-CN"/>
              </w:rPr>
            </w:pPr>
          </w:p>
        </w:tc>
        <w:tc>
          <w:tcPr>
            <w:tcW w:w="2076" w:type="dxa"/>
            <w:vAlign w:val="center"/>
          </w:tcPr>
          <w:p w14:paraId="21CA3843">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评选内容</w:t>
            </w:r>
          </w:p>
        </w:tc>
        <w:tc>
          <w:tcPr>
            <w:tcW w:w="835" w:type="dxa"/>
            <w:vAlign w:val="center"/>
          </w:tcPr>
          <w:p w14:paraId="45B2DC7B">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307" w:type="dxa"/>
            <w:vAlign w:val="center"/>
          </w:tcPr>
          <w:p w14:paraId="4EFFAA01">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考核指标</w:t>
            </w:r>
          </w:p>
        </w:tc>
        <w:tc>
          <w:tcPr>
            <w:tcW w:w="5567" w:type="dxa"/>
            <w:vAlign w:val="center"/>
          </w:tcPr>
          <w:p w14:paraId="1853FEF1">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评价标准和记分方法</w:t>
            </w:r>
          </w:p>
        </w:tc>
        <w:tc>
          <w:tcPr>
            <w:tcW w:w="944" w:type="dxa"/>
            <w:vMerge w:val="continue"/>
          </w:tcPr>
          <w:p w14:paraId="1DD36CDA">
            <w:pPr>
              <w:rPr>
                <w:rFonts w:hint="eastAsia" w:ascii="仿宋_GB2312" w:hAnsi="仿宋_GB2312" w:eastAsia="仿宋_GB2312" w:cs="仿宋_GB2312"/>
                <w:b/>
                <w:bCs/>
                <w:sz w:val="24"/>
                <w:szCs w:val="24"/>
                <w:vertAlign w:val="baseline"/>
              </w:rPr>
            </w:pPr>
          </w:p>
        </w:tc>
        <w:tc>
          <w:tcPr>
            <w:tcW w:w="1266" w:type="dxa"/>
            <w:vMerge w:val="continue"/>
          </w:tcPr>
          <w:p w14:paraId="6DA62E63">
            <w:pPr>
              <w:rPr>
                <w:rFonts w:hint="eastAsia" w:ascii="仿宋_GB2312" w:hAnsi="仿宋_GB2312" w:eastAsia="仿宋_GB2312" w:cs="仿宋_GB2312"/>
                <w:b/>
                <w:bCs/>
                <w:sz w:val="24"/>
                <w:szCs w:val="24"/>
                <w:vertAlign w:val="baseline"/>
              </w:rPr>
            </w:pPr>
          </w:p>
        </w:tc>
        <w:tc>
          <w:tcPr>
            <w:tcW w:w="705" w:type="dxa"/>
            <w:vMerge w:val="continue"/>
          </w:tcPr>
          <w:p w14:paraId="722047DD">
            <w:pPr>
              <w:rPr>
                <w:rFonts w:hint="eastAsia" w:ascii="仿宋_GB2312" w:hAnsi="仿宋_GB2312" w:eastAsia="仿宋_GB2312" w:cs="仿宋_GB2312"/>
                <w:b/>
                <w:bCs/>
                <w:sz w:val="24"/>
                <w:szCs w:val="24"/>
                <w:vertAlign w:val="baseline"/>
              </w:rPr>
            </w:pPr>
          </w:p>
        </w:tc>
      </w:tr>
      <w:tr w14:paraId="09D3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3C5BD65A">
            <w:pPr>
              <w:rPr>
                <w:rFonts w:hint="eastAsia"/>
                <w:vertAlign w:val="baseline"/>
                <w:lang w:val="en-US" w:eastAsia="zh-CN"/>
              </w:rPr>
            </w:pPr>
          </w:p>
        </w:tc>
        <w:tc>
          <w:tcPr>
            <w:tcW w:w="1609" w:type="dxa"/>
            <w:vMerge w:val="restart"/>
            <w:vAlign w:val="center"/>
          </w:tcPr>
          <w:p w14:paraId="2A9ADABF">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思想引领</w:t>
            </w:r>
          </w:p>
          <w:p w14:paraId="0574C0A1">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（30分）</w:t>
            </w:r>
          </w:p>
        </w:tc>
        <w:tc>
          <w:tcPr>
            <w:tcW w:w="2076" w:type="dxa"/>
            <w:vMerge w:val="restart"/>
            <w:vAlign w:val="center"/>
          </w:tcPr>
          <w:p w14:paraId="15B71F3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学院学生会在</w:t>
            </w:r>
          </w:p>
          <w:p w14:paraId="3C10424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成员思想和</w:t>
            </w:r>
          </w:p>
          <w:p w14:paraId="6EC0BA9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发展方面的</w:t>
            </w:r>
          </w:p>
          <w:p w14:paraId="685DEC6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工作绩效。</w:t>
            </w:r>
          </w:p>
        </w:tc>
        <w:tc>
          <w:tcPr>
            <w:tcW w:w="835" w:type="dxa"/>
            <w:vAlign w:val="center"/>
          </w:tcPr>
          <w:p w14:paraId="6625E88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14:paraId="553A8A5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思想引领</w:t>
            </w:r>
          </w:p>
          <w:p w14:paraId="7D360DA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（14分）</w:t>
            </w:r>
          </w:p>
        </w:tc>
        <w:tc>
          <w:tcPr>
            <w:tcW w:w="5567" w:type="dxa"/>
            <w:vAlign w:val="center"/>
          </w:tcPr>
          <w:p w14:paraId="1F7177EC">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（1）学院学生会成员积极向党组织靠拢；</w:t>
            </w:r>
          </w:p>
          <w:p w14:paraId="7BD0DE07">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（2）学院学生会积极组织学生干部学习重要讲话精神及专题研讨会，成立功能性团支部。</w:t>
            </w:r>
          </w:p>
        </w:tc>
        <w:tc>
          <w:tcPr>
            <w:tcW w:w="944" w:type="dxa"/>
          </w:tcPr>
          <w:p w14:paraId="1E75647F">
            <w:pPr>
              <w:rPr>
                <w:vertAlign w:val="baseline"/>
              </w:rPr>
            </w:pPr>
          </w:p>
        </w:tc>
        <w:tc>
          <w:tcPr>
            <w:tcW w:w="1266" w:type="dxa"/>
          </w:tcPr>
          <w:p w14:paraId="18EE8A29">
            <w:pPr>
              <w:rPr>
                <w:vertAlign w:val="baseline"/>
              </w:rPr>
            </w:pPr>
          </w:p>
        </w:tc>
        <w:tc>
          <w:tcPr>
            <w:tcW w:w="705" w:type="dxa"/>
          </w:tcPr>
          <w:p w14:paraId="21F803C3">
            <w:pPr>
              <w:rPr>
                <w:vertAlign w:val="baseline"/>
              </w:rPr>
            </w:pPr>
          </w:p>
        </w:tc>
      </w:tr>
      <w:tr w14:paraId="0DAA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31E4A43F">
            <w:pPr>
              <w:rPr>
                <w:rFonts w:hint="eastAsia"/>
                <w:vertAlign w:val="baseline"/>
                <w:lang w:val="en-US" w:eastAsia="zh-CN"/>
              </w:rPr>
            </w:pPr>
          </w:p>
        </w:tc>
        <w:tc>
          <w:tcPr>
            <w:tcW w:w="1609" w:type="dxa"/>
            <w:vMerge w:val="continue"/>
            <w:vAlign w:val="center"/>
          </w:tcPr>
          <w:p w14:paraId="33A2C83D">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11228207">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35418D7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14:paraId="52BF225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成员发展（16分）</w:t>
            </w:r>
          </w:p>
        </w:tc>
        <w:tc>
          <w:tcPr>
            <w:tcW w:w="5567" w:type="dxa"/>
            <w:vAlign w:val="center"/>
          </w:tcPr>
          <w:p w14:paraId="45A95C25">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（1）获省政府奖学金或校奖学金；</w:t>
            </w:r>
          </w:p>
          <w:p w14:paraId="4667A404">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（2）被评为“优秀学生干部”等荣誉称号；</w:t>
            </w:r>
          </w:p>
          <w:p w14:paraId="44FF7307">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（3）积极参加各类学科竞赛等可参与计分的项目详见附件4；</w:t>
            </w:r>
          </w:p>
          <w:p w14:paraId="390CDA9B">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（4）作为挑战杯、两课论文、创业项目或者文章、成果主负责人；</w:t>
            </w:r>
          </w:p>
          <w:p w14:paraId="075884EE">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（5）本项上限16分。</w:t>
            </w:r>
          </w:p>
        </w:tc>
        <w:tc>
          <w:tcPr>
            <w:tcW w:w="944" w:type="dxa"/>
          </w:tcPr>
          <w:p w14:paraId="58394415">
            <w:pPr>
              <w:rPr>
                <w:vertAlign w:val="baseline"/>
              </w:rPr>
            </w:pPr>
          </w:p>
        </w:tc>
        <w:tc>
          <w:tcPr>
            <w:tcW w:w="1266" w:type="dxa"/>
          </w:tcPr>
          <w:p w14:paraId="243392DA">
            <w:pPr>
              <w:rPr>
                <w:vertAlign w:val="baseline"/>
              </w:rPr>
            </w:pPr>
          </w:p>
        </w:tc>
        <w:tc>
          <w:tcPr>
            <w:tcW w:w="705" w:type="dxa"/>
          </w:tcPr>
          <w:p w14:paraId="06176492">
            <w:pPr>
              <w:rPr>
                <w:vertAlign w:val="baseline"/>
              </w:rPr>
            </w:pPr>
          </w:p>
        </w:tc>
      </w:tr>
      <w:tr w14:paraId="4C16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1E0A00A0">
            <w:pPr>
              <w:rPr>
                <w:rFonts w:hint="eastAsia"/>
                <w:vertAlign w:val="baseline"/>
                <w:lang w:val="en-US" w:eastAsia="zh-CN"/>
              </w:rPr>
            </w:pPr>
          </w:p>
        </w:tc>
        <w:tc>
          <w:tcPr>
            <w:tcW w:w="11394" w:type="dxa"/>
            <w:gridSpan w:val="5"/>
            <w:vAlign w:val="center"/>
          </w:tcPr>
          <w:p w14:paraId="3FA1ABB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14:paraId="3239B051">
            <w:pPr>
              <w:rPr>
                <w:vertAlign w:val="baseline"/>
              </w:rPr>
            </w:pPr>
          </w:p>
        </w:tc>
        <w:tc>
          <w:tcPr>
            <w:tcW w:w="1266" w:type="dxa"/>
          </w:tcPr>
          <w:p w14:paraId="765566EB">
            <w:pPr>
              <w:rPr>
                <w:vertAlign w:val="baseline"/>
              </w:rPr>
            </w:pPr>
          </w:p>
        </w:tc>
        <w:tc>
          <w:tcPr>
            <w:tcW w:w="705" w:type="dxa"/>
          </w:tcPr>
          <w:p w14:paraId="4FE83A97">
            <w:pPr>
              <w:rPr>
                <w:vertAlign w:val="baseline"/>
              </w:rPr>
            </w:pPr>
          </w:p>
        </w:tc>
      </w:tr>
      <w:tr w14:paraId="6D0D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1602140A">
            <w:pPr>
              <w:rPr>
                <w:rFonts w:hint="eastAsia"/>
                <w:vertAlign w:val="baseline"/>
                <w:lang w:val="en-US" w:eastAsia="zh-CN"/>
              </w:rPr>
            </w:pPr>
          </w:p>
        </w:tc>
        <w:tc>
          <w:tcPr>
            <w:tcW w:w="1609" w:type="dxa"/>
            <w:vMerge w:val="restart"/>
            <w:vAlign w:val="center"/>
          </w:tcPr>
          <w:p w14:paraId="0C33AC59">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组织建设</w:t>
            </w:r>
          </w:p>
          <w:p w14:paraId="233CAA1F">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（20分）</w:t>
            </w:r>
          </w:p>
        </w:tc>
        <w:tc>
          <w:tcPr>
            <w:tcW w:w="2076" w:type="dxa"/>
            <w:vMerge w:val="restart"/>
            <w:vAlign w:val="center"/>
          </w:tcPr>
          <w:p w14:paraId="69DAD0C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学院学生会在</w:t>
            </w:r>
          </w:p>
          <w:p w14:paraId="6C6083E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组织章程、</w:t>
            </w:r>
          </w:p>
          <w:p w14:paraId="167AAE5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会议情况、</w:t>
            </w:r>
          </w:p>
          <w:p w14:paraId="150DB4D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工作台账、</w:t>
            </w:r>
          </w:p>
          <w:p w14:paraId="16ED7D3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内部管理、</w:t>
            </w:r>
          </w:p>
          <w:p w14:paraId="4FE5D85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干部培养等方面工作绩效。</w:t>
            </w:r>
          </w:p>
        </w:tc>
        <w:tc>
          <w:tcPr>
            <w:tcW w:w="835" w:type="dxa"/>
            <w:vAlign w:val="center"/>
          </w:tcPr>
          <w:p w14:paraId="2789430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14:paraId="5ECE3A0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组织章程(2分）</w:t>
            </w:r>
          </w:p>
        </w:tc>
        <w:tc>
          <w:tcPr>
            <w:tcW w:w="5567" w:type="dxa"/>
            <w:vAlign w:val="center"/>
          </w:tcPr>
          <w:p w14:paraId="0768AC8A">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学院学生会有完整的学生会章程。</w:t>
            </w:r>
          </w:p>
        </w:tc>
        <w:tc>
          <w:tcPr>
            <w:tcW w:w="944" w:type="dxa"/>
          </w:tcPr>
          <w:p w14:paraId="60C9A752">
            <w:pPr>
              <w:rPr>
                <w:vertAlign w:val="baseline"/>
              </w:rPr>
            </w:pPr>
          </w:p>
        </w:tc>
        <w:tc>
          <w:tcPr>
            <w:tcW w:w="1266" w:type="dxa"/>
          </w:tcPr>
          <w:p w14:paraId="0836CA1C">
            <w:pPr>
              <w:rPr>
                <w:vertAlign w:val="baseline"/>
              </w:rPr>
            </w:pPr>
          </w:p>
        </w:tc>
        <w:tc>
          <w:tcPr>
            <w:tcW w:w="705" w:type="dxa"/>
          </w:tcPr>
          <w:p w14:paraId="5536296D">
            <w:pPr>
              <w:rPr>
                <w:vertAlign w:val="baseline"/>
              </w:rPr>
            </w:pPr>
          </w:p>
        </w:tc>
      </w:tr>
      <w:tr w14:paraId="0C0C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78" w:type="dxa"/>
            <w:vMerge w:val="continue"/>
          </w:tcPr>
          <w:p w14:paraId="2DCB3591">
            <w:pPr>
              <w:rPr>
                <w:rFonts w:hint="eastAsia"/>
                <w:vertAlign w:val="baseline"/>
                <w:lang w:val="en-US" w:eastAsia="zh-CN"/>
              </w:rPr>
            </w:pPr>
          </w:p>
        </w:tc>
        <w:tc>
          <w:tcPr>
            <w:tcW w:w="1609" w:type="dxa"/>
            <w:vMerge w:val="continue"/>
            <w:vAlign w:val="center"/>
          </w:tcPr>
          <w:p w14:paraId="7F6BBDE9">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31EF4A7F">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2B60D25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14:paraId="6404143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会议情况（6分）</w:t>
            </w:r>
          </w:p>
        </w:tc>
        <w:tc>
          <w:tcPr>
            <w:tcW w:w="5567" w:type="dxa"/>
            <w:vAlign w:val="center"/>
          </w:tcPr>
          <w:p w14:paraId="14EB4B1F">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（1）参加主席联席会议等由校学生会组织的会议；</w:t>
            </w:r>
          </w:p>
          <w:p w14:paraId="2ABCA16A">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（2）学院学生会内部会议进行会议记录并整理留档；</w:t>
            </w:r>
          </w:p>
          <w:p w14:paraId="4D06A903">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（3）完善以代表大会和章程为基础的组织，规范运行机制。</w:t>
            </w:r>
          </w:p>
        </w:tc>
        <w:tc>
          <w:tcPr>
            <w:tcW w:w="944" w:type="dxa"/>
          </w:tcPr>
          <w:p w14:paraId="3C5AECEA">
            <w:pPr>
              <w:rPr>
                <w:vertAlign w:val="baseline"/>
              </w:rPr>
            </w:pPr>
          </w:p>
        </w:tc>
        <w:tc>
          <w:tcPr>
            <w:tcW w:w="1266" w:type="dxa"/>
          </w:tcPr>
          <w:p w14:paraId="262598E8">
            <w:pPr>
              <w:rPr>
                <w:vertAlign w:val="baseline"/>
              </w:rPr>
            </w:pPr>
          </w:p>
        </w:tc>
        <w:tc>
          <w:tcPr>
            <w:tcW w:w="705" w:type="dxa"/>
          </w:tcPr>
          <w:p w14:paraId="61108274">
            <w:pPr>
              <w:rPr>
                <w:vertAlign w:val="baseline"/>
              </w:rPr>
            </w:pPr>
          </w:p>
        </w:tc>
      </w:tr>
      <w:tr w14:paraId="1BB0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3B396D6D">
            <w:pPr>
              <w:rPr>
                <w:rFonts w:hint="eastAsia"/>
                <w:vertAlign w:val="baseline"/>
                <w:lang w:val="en-US" w:eastAsia="zh-CN"/>
              </w:rPr>
            </w:pPr>
          </w:p>
        </w:tc>
        <w:tc>
          <w:tcPr>
            <w:tcW w:w="1609" w:type="dxa"/>
            <w:vMerge w:val="continue"/>
            <w:vAlign w:val="center"/>
          </w:tcPr>
          <w:p w14:paraId="5FCAAA9F">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3B68DBD5">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772E132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07" w:type="dxa"/>
            <w:vAlign w:val="center"/>
          </w:tcPr>
          <w:p w14:paraId="5883E33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工作台账（2分）</w:t>
            </w:r>
          </w:p>
        </w:tc>
        <w:tc>
          <w:tcPr>
            <w:tcW w:w="5567" w:type="dxa"/>
            <w:vAlign w:val="center"/>
          </w:tcPr>
          <w:p w14:paraId="7D366AAB">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根据《杭州师范大学学院学生会工作台账管理细则》，各学院应按时上交：人事档案（通讯录）和院级学生组织登记表。</w:t>
            </w:r>
          </w:p>
        </w:tc>
        <w:tc>
          <w:tcPr>
            <w:tcW w:w="944" w:type="dxa"/>
          </w:tcPr>
          <w:p w14:paraId="30A12689">
            <w:pPr>
              <w:rPr>
                <w:vertAlign w:val="baseline"/>
              </w:rPr>
            </w:pPr>
          </w:p>
        </w:tc>
        <w:tc>
          <w:tcPr>
            <w:tcW w:w="1266" w:type="dxa"/>
          </w:tcPr>
          <w:p w14:paraId="7A5CF776">
            <w:pPr>
              <w:rPr>
                <w:vertAlign w:val="baseline"/>
              </w:rPr>
            </w:pPr>
          </w:p>
        </w:tc>
        <w:tc>
          <w:tcPr>
            <w:tcW w:w="705" w:type="dxa"/>
          </w:tcPr>
          <w:p w14:paraId="0BA14951">
            <w:pPr>
              <w:rPr>
                <w:vertAlign w:val="baseline"/>
              </w:rPr>
            </w:pPr>
          </w:p>
        </w:tc>
      </w:tr>
      <w:tr w14:paraId="5119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78" w:type="dxa"/>
            <w:vMerge w:val="continue"/>
          </w:tcPr>
          <w:p w14:paraId="78F6ED2A">
            <w:pPr>
              <w:rPr>
                <w:rFonts w:hint="eastAsia"/>
                <w:vertAlign w:val="baseline"/>
                <w:lang w:val="en-US" w:eastAsia="zh-CN"/>
              </w:rPr>
            </w:pPr>
          </w:p>
        </w:tc>
        <w:tc>
          <w:tcPr>
            <w:tcW w:w="1609" w:type="dxa"/>
            <w:vMerge w:val="continue"/>
            <w:vAlign w:val="center"/>
          </w:tcPr>
          <w:p w14:paraId="171BA234">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31082533">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43773F7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07" w:type="dxa"/>
            <w:vAlign w:val="center"/>
          </w:tcPr>
          <w:p w14:paraId="2F83CFB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内部管理（6分）</w:t>
            </w:r>
          </w:p>
        </w:tc>
        <w:tc>
          <w:tcPr>
            <w:tcW w:w="5567" w:type="dxa"/>
            <w:vAlign w:val="center"/>
          </w:tcPr>
          <w:p w14:paraId="4ACB2D56">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（1）有完善的干部任免制度；</w:t>
            </w:r>
          </w:p>
          <w:p w14:paraId="137A1210">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（2）有完善的干部考核管理制度文件；</w:t>
            </w:r>
          </w:p>
          <w:p w14:paraId="638F3354">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（3）建立评估评议制度。</w:t>
            </w:r>
          </w:p>
        </w:tc>
        <w:tc>
          <w:tcPr>
            <w:tcW w:w="944" w:type="dxa"/>
          </w:tcPr>
          <w:p w14:paraId="2C3DD6AD">
            <w:pPr>
              <w:rPr>
                <w:vertAlign w:val="baseline"/>
              </w:rPr>
            </w:pPr>
          </w:p>
        </w:tc>
        <w:tc>
          <w:tcPr>
            <w:tcW w:w="1266" w:type="dxa"/>
          </w:tcPr>
          <w:p w14:paraId="0CBA96C6">
            <w:pPr>
              <w:rPr>
                <w:vertAlign w:val="baseline"/>
              </w:rPr>
            </w:pPr>
          </w:p>
        </w:tc>
        <w:tc>
          <w:tcPr>
            <w:tcW w:w="705" w:type="dxa"/>
          </w:tcPr>
          <w:p w14:paraId="4A8C2AE8">
            <w:pPr>
              <w:rPr>
                <w:vertAlign w:val="baseline"/>
              </w:rPr>
            </w:pPr>
          </w:p>
        </w:tc>
      </w:tr>
      <w:tr w14:paraId="7CE0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3E395CB8">
            <w:pPr>
              <w:rPr>
                <w:rFonts w:hint="eastAsia"/>
                <w:vertAlign w:val="baseline"/>
                <w:lang w:val="en-US" w:eastAsia="zh-CN"/>
              </w:rPr>
            </w:pPr>
          </w:p>
        </w:tc>
        <w:tc>
          <w:tcPr>
            <w:tcW w:w="1609" w:type="dxa"/>
            <w:vMerge w:val="continue"/>
            <w:vAlign w:val="center"/>
          </w:tcPr>
          <w:p w14:paraId="15BF433E">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5D9C616B">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0E363C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07" w:type="dxa"/>
            <w:vAlign w:val="center"/>
          </w:tcPr>
          <w:p w14:paraId="00162AF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干部培养（4分）</w:t>
            </w:r>
          </w:p>
        </w:tc>
        <w:tc>
          <w:tcPr>
            <w:tcW w:w="5567" w:type="dxa"/>
            <w:vAlign w:val="center"/>
          </w:tcPr>
          <w:p w14:paraId="7AEE4BDD">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（1）有完善的学生干部培养计划或项目；</w:t>
            </w:r>
          </w:p>
          <w:p w14:paraId="59F4EC8C">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（2）每学年进行一次学生干部作风建设培训；</w:t>
            </w:r>
          </w:p>
          <w:p w14:paraId="318A0C76">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（3）组织学生干部与兄弟高校学院学生会进行学习和工作交流。</w:t>
            </w:r>
          </w:p>
        </w:tc>
        <w:tc>
          <w:tcPr>
            <w:tcW w:w="944" w:type="dxa"/>
          </w:tcPr>
          <w:p w14:paraId="6EFC9E37">
            <w:pPr>
              <w:rPr>
                <w:vertAlign w:val="baseline"/>
              </w:rPr>
            </w:pPr>
          </w:p>
        </w:tc>
        <w:tc>
          <w:tcPr>
            <w:tcW w:w="1266" w:type="dxa"/>
          </w:tcPr>
          <w:p w14:paraId="28D6462C">
            <w:pPr>
              <w:rPr>
                <w:vertAlign w:val="baseline"/>
              </w:rPr>
            </w:pPr>
          </w:p>
        </w:tc>
        <w:tc>
          <w:tcPr>
            <w:tcW w:w="705" w:type="dxa"/>
          </w:tcPr>
          <w:p w14:paraId="5AAFFCAE">
            <w:pPr>
              <w:rPr>
                <w:vertAlign w:val="baseline"/>
              </w:rPr>
            </w:pPr>
          </w:p>
        </w:tc>
      </w:tr>
      <w:tr w14:paraId="5DFB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7300112E">
            <w:pPr>
              <w:rPr>
                <w:rFonts w:hint="eastAsia"/>
                <w:vertAlign w:val="baseline"/>
                <w:lang w:val="en-US" w:eastAsia="zh-CN"/>
              </w:rPr>
            </w:pPr>
          </w:p>
        </w:tc>
        <w:tc>
          <w:tcPr>
            <w:tcW w:w="1609" w:type="dxa"/>
            <w:vMerge w:val="continue"/>
            <w:vAlign w:val="center"/>
          </w:tcPr>
          <w:p w14:paraId="3D386E20">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47DB4B4D">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0F80F07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307" w:type="dxa"/>
            <w:vAlign w:val="center"/>
          </w:tcPr>
          <w:p w14:paraId="1DF4CA3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扣分项</w:t>
            </w:r>
          </w:p>
        </w:tc>
        <w:tc>
          <w:tcPr>
            <w:tcW w:w="5567" w:type="dxa"/>
            <w:vAlign w:val="center"/>
          </w:tcPr>
          <w:p w14:paraId="74219615">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（1）学生会工作机构架构为“主席团+工作部门”，工作部门不得超过6个。各级学生会不得在工作部门以上或以下设置“中心”等常设层级；</w:t>
            </w:r>
          </w:p>
          <w:p w14:paraId="4CEC57F8">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（2）二级学院学生会主席团成员不得超过3人，工作人员不得超过30人；</w:t>
            </w:r>
          </w:p>
          <w:p w14:paraId="092B6C07">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（3）百分之九十学生会工作人员政治面貌需为共产党员或共青团员；</w:t>
            </w:r>
          </w:p>
          <w:p w14:paraId="44C79300">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（4）学生会工作人员中的本专科生最近1个学期/最近1学年/入学以来（三者取其一），学习成绩综合排名须在本专业前30%以内；</w:t>
            </w:r>
          </w:p>
          <w:p w14:paraId="72D7BFA6">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（5）各级学生会须加强纪律约束，持续聚焦少数学生会工作人员脱离同学、官僚气、庸俗化等问题。</w:t>
            </w:r>
          </w:p>
        </w:tc>
        <w:tc>
          <w:tcPr>
            <w:tcW w:w="944" w:type="dxa"/>
          </w:tcPr>
          <w:p w14:paraId="1B7C84E1">
            <w:pPr>
              <w:rPr>
                <w:vertAlign w:val="baseline"/>
              </w:rPr>
            </w:pPr>
          </w:p>
        </w:tc>
        <w:tc>
          <w:tcPr>
            <w:tcW w:w="1266" w:type="dxa"/>
          </w:tcPr>
          <w:p w14:paraId="53D319BC">
            <w:pPr>
              <w:rPr>
                <w:vertAlign w:val="baseline"/>
              </w:rPr>
            </w:pPr>
          </w:p>
        </w:tc>
        <w:tc>
          <w:tcPr>
            <w:tcW w:w="705" w:type="dxa"/>
          </w:tcPr>
          <w:p w14:paraId="27088778">
            <w:pPr>
              <w:rPr>
                <w:vertAlign w:val="baseline"/>
              </w:rPr>
            </w:pPr>
          </w:p>
        </w:tc>
      </w:tr>
      <w:tr w14:paraId="32F5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45F86FA5">
            <w:pPr>
              <w:rPr>
                <w:rFonts w:hint="eastAsia"/>
                <w:vertAlign w:val="baseline"/>
                <w:lang w:val="en-US" w:eastAsia="zh-CN"/>
              </w:rPr>
            </w:pPr>
          </w:p>
        </w:tc>
        <w:tc>
          <w:tcPr>
            <w:tcW w:w="11394" w:type="dxa"/>
            <w:gridSpan w:val="5"/>
            <w:vAlign w:val="center"/>
          </w:tcPr>
          <w:p w14:paraId="17B3967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14:paraId="7ABA3948">
            <w:pPr>
              <w:rPr>
                <w:vertAlign w:val="baseline"/>
              </w:rPr>
            </w:pPr>
          </w:p>
        </w:tc>
        <w:tc>
          <w:tcPr>
            <w:tcW w:w="1266" w:type="dxa"/>
          </w:tcPr>
          <w:p w14:paraId="4279325C">
            <w:pPr>
              <w:rPr>
                <w:vertAlign w:val="baseline"/>
              </w:rPr>
            </w:pPr>
          </w:p>
        </w:tc>
        <w:tc>
          <w:tcPr>
            <w:tcW w:w="705" w:type="dxa"/>
          </w:tcPr>
          <w:p w14:paraId="5A9C4BFA">
            <w:pPr>
              <w:rPr>
                <w:vertAlign w:val="baseline"/>
              </w:rPr>
            </w:pPr>
          </w:p>
        </w:tc>
      </w:tr>
      <w:tr w14:paraId="629A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45FA88F2">
            <w:pPr>
              <w:rPr>
                <w:rFonts w:hint="eastAsia"/>
                <w:vertAlign w:val="baseline"/>
                <w:lang w:val="en-US" w:eastAsia="zh-CN"/>
              </w:rPr>
            </w:pPr>
          </w:p>
        </w:tc>
        <w:tc>
          <w:tcPr>
            <w:tcW w:w="1609" w:type="dxa"/>
            <w:vMerge w:val="restart"/>
            <w:vAlign w:val="center"/>
          </w:tcPr>
          <w:p w14:paraId="4E0D58D4">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活动开展</w:t>
            </w:r>
          </w:p>
          <w:p w14:paraId="3286916B">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（20分）</w:t>
            </w:r>
          </w:p>
        </w:tc>
        <w:tc>
          <w:tcPr>
            <w:tcW w:w="2076" w:type="dxa"/>
            <w:vMerge w:val="restart"/>
            <w:vAlign w:val="center"/>
          </w:tcPr>
          <w:p w14:paraId="53F4506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w:t>
            </w:r>
          </w:p>
          <w:p w14:paraId="1A87605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活动开展的</w:t>
            </w:r>
          </w:p>
          <w:p w14:paraId="3B1F61F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工作绩效。</w:t>
            </w:r>
          </w:p>
        </w:tc>
        <w:tc>
          <w:tcPr>
            <w:tcW w:w="835" w:type="dxa"/>
            <w:vAlign w:val="center"/>
          </w:tcPr>
          <w:p w14:paraId="7BBE9E3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14:paraId="2C1610A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品牌活动（6分）</w:t>
            </w:r>
          </w:p>
        </w:tc>
        <w:tc>
          <w:tcPr>
            <w:tcW w:w="5567" w:type="dxa"/>
            <w:vAlign w:val="center"/>
          </w:tcPr>
          <w:p w14:paraId="2DF6DE6F">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学院学生会具有可传承性的特色活动及项目。</w:t>
            </w:r>
          </w:p>
        </w:tc>
        <w:tc>
          <w:tcPr>
            <w:tcW w:w="944" w:type="dxa"/>
          </w:tcPr>
          <w:p w14:paraId="5225B498">
            <w:pPr>
              <w:rPr>
                <w:vertAlign w:val="baseline"/>
              </w:rPr>
            </w:pPr>
          </w:p>
        </w:tc>
        <w:tc>
          <w:tcPr>
            <w:tcW w:w="1266" w:type="dxa"/>
          </w:tcPr>
          <w:p w14:paraId="1A296BFF">
            <w:pPr>
              <w:rPr>
                <w:vertAlign w:val="baseline"/>
              </w:rPr>
            </w:pPr>
          </w:p>
        </w:tc>
        <w:tc>
          <w:tcPr>
            <w:tcW w:w="705" w:type="dxa"/>
          </w:tcPr>
          <w:p w14:paraId="46482384">
            <w:pPr>
              <w:rPr>
                <w:vertAlign w:val="baseline"/>
              </w:rPr>
            </w:pPr>
          </w:p>
        </w:tc>
      </w:tr>
      <w:tr w14:paraId="0B0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555BA619">
            <w:pPr>
              <w:rPr>
                <w:rFonts w:hint="eastAsia"/>
                <w:vertAlign w:val="baseline"/>
                <w:lang w:val="en-US" w:eastAsia="zh-CN"/>
              </w:rPr>
            </w:pPr>
          </w:p>
        </w:tc>
        <w:tc>
          <w:tcPr>
            <w:tcW w:w="1609" w:type="dxa"/>
            <w:vMerge w:val="continue"/>
            <w:vAlign w:val="center"/>
          </w:tcPr>
          <w:p w14:paraId="14530DB5">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44435F79">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6EC5662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14:paraId="7408332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参与协作（2分）</w:t>
            </w:r>
          </w:p>
        </w:tc>
        <w:tc>
          <w:tcPr>
            <w:tcW w:w="5567" w:type="dxa"/>
            <w:vAlign w:val="center"/>
          </w:tcPr>
          <w:p w14:paraId="12383793">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校学生会根据主办单位反馈及参与材料对各学院学生会在活动中的表现进行评价。</w:t>
            </w:r>
          </w:p>
        </w:tc>
        <w:tc>
          <w:tcPr>
            <w:tcW w:w="944" w:type="dxa"/>
          </w:tcPr>
          <w:p w14:paraId="02FF9EB6">
            <w:pPr>
              <w:rPr>
                <w:vertAlign w:val="baseline"/>
              </w:rPr>
            </w:pPr>
          </w:p>
        </w:tc>
        <w:tc>
          <w:tcPr>
            <w:tcW w:w="1266" w:type="dxa"/>
          </w:tcPr>
          <w:p w14:paraId="6FB1BBC0">
            <w:pPr>
              <w:rPr>
                <w:vertAlign w:val="baseline"/>
              </w:rPr>
            </w:pPr>
          </w:p>
        </w:tc>
        <w:tc>
          <w:tcPr>
            <w:tcW w:w="705" w:type="dxa"/>
          </w:tcPr>
          <w:p w14:paraId="06DCB9DE">
            <w:pPr>
              <w:rPr>
                <w:vertAlign w:val="baseline"/>
              </w:rPr>
            </w:pPr>
          </w:p>
        </w:tc>
      </w:tr>
      <w:tr w14:paraId="17B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0388724E">
            <w:pPr>
              <w:rPr>
                <w:rFonts w:hint="eastAsia"/>
                <w:vertAlign w:val="baseline"/>
                <w:lang w:val="en-US" w:eastAsia="zh-CN"/>
              </w:rPr>
            </w:pPr>
          </w:p>
        </w:tc>
        <w:tc>
          <w:tcPr>
            <w:tcW w:w="1609" w:type="dxa"/>
            <w:vMerge w:val="continue"/>
            <w:vAlign w:val="center"/>
          </w:tcPr>
          <w:p w14:paraId="06078A44">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77B9F968">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7196DC1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07" w:type="dxa"/>
            <w:vAlign w:val="center"/>
          </w:tcPr>
          <w:p w14:paraId="28492AB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权益保障（6分）</w:t>
            </w:r>
          </w:p>
        </w:tc>
        <w:tc>
          <w:tcPr>
            <w:tcW w:w="5567" w:type="dxa"/>
            <w:vAlign w:val="center"/>
          </w:tcPr>
          <w:p w14:paraId="2C7651D9">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（1）能够积极配合开展学生维权工作；</w:t>
            </w:r>
          </w:p>
          <w:p w14:paraId="2A703ABE">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（2）具备完善的维护学生会权益的流程；</w:t>
            </w:r>
          </w:p>
          <w:p w14:paraId="3BCCB892">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（3）定期开展相关维权活动项目。</w:t>
            </w:r>
          </w:p>
        </w:tc>
        <w:tc>
          <w:tcPr>
            <w:tcW w:w="944" w:type="dxa"/>
          </w:tcPr>
          <w:p w14:paraId="59035B5E">
            <w:pPr>
              <w:rPr>
                <w:vertAlign w:val="baseline"/>
              </w:rPr>
            </w:pPr>
          </w:p>
        </w:tc>
        <w:tc>
          <w:tcPr>
            <w:tcW w:w="1266" w:type="dxa"/>
          </w:tcPr>
          <w:p w14:paraId="1F280296">
            <w:pPr>
              <w:rPr>
                <w:vertAlign w:val="baseline"/>
              </w:rPr>
            </w:pPr>
          </w:p>
        </w:tc>
        <w:tc>
          <w:tcPr>
            <w:tcW w:w="705" w:type="dxa"/>
          </w:tcPr>
          <w:p w14:paraId="5EF20AFE">
            <w:pPr>
              <w:rPr>
                <w:vertAlign w:val="baseline"/>
              </w:rPr>
            </w:pPr>
          </w:p>
        </w:tc>
      </w:tr>
      <w:tr w14:paraId="6AC0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7F705809">
            <w:pPr>
              <w:rPr>
                <w:rFonts w:hint="eastAsia"/>
                <w:vertAlign w:val="baseline"/>
                <w:lang w:val="en-US" w:eastAsia="zh-CN"/>
              </w:rPr>
            </w:pPr>
          </w:p>
        </w:tc>
        <w:tc>
          <w:tcPr>
            <w:tcW w:w="1609" w:type="dxa"/>
            <w:vMerge w:val="continue"/>
            <w:vAlign w:val="center"/>
          </w:tcPr>
          <w:p w14:paraId="152E699F">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5FC0A04F">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4859472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07" w:type="dxa"/>
            <w:vAlign w:val="center"/>
          </w:tcPr>
          <w:p w14:paraId="76C7F42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素质活动（2分）</w:t>
            </w:r>
          </w:p>
        </w:tc>
        <w:tc>
          <w:tcPr>
            <w:tcW w:w="5567" w:type="dxa"/>
            <w:vAlign w:val="center"/>
          </w:tcPr>
          <w:p w14:paraId="6336ED50">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注重学生身体素质发展。</w:t>
            </w:r>
          </w:p>
        </w:tc>
        <w:tc>
          <w:tcPr>
            <w:tcW w:w="944" w:type="dxa"/>
          </w:tcPr>
          <w:p w14:paraId="2BEAC630">
            <w:pPr>
              <w:rPr>
                <w:vertAlign w:val="baseline"/>
              </w:rPr>
            </w:pPr>
          </w:p>
        </w:tc>
        <w:tc>
          <w:tcPr>
            <w:tcW w:w="1266" w:type="dxa"/>
          </w:tcPr>
          <w:p w14:paraId="3A3F5651">
            <w:pPr>
              <w:rPr>
                <w:vertAlign w:val="baseline"/>
              </w:rPr>
            </w:pPr>
          </w:p>
        </w:tc>
        <w:tc>
          <w:tcPr>
            <w:tcW w:w="705" w:type="dxa"/>
          </w:tcPr>
          <w:p w14:paraId="71F7A424">
            <w:pPr>
              <w:rPr>
                <w:vertAlign w:val="baseline"/>
              </w:rPr>
            </w:pPr>
          </w:p>
        </w:tc>
      </w:tr>
      <w:tr w14:paraId="149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18214120">
            <w:pPr>
              <w:rPr>
                <w:rFonts w:hint="eastAsia"/>
                <w:vertAlign w:val="baseline"/>
                <w:lang w:val="en-US" w:eastAsia="zh-CN"/>
              </w:rPr>
            </w:pPr>
          </w:p>
        </w:tc>
        <w:tc>
          <w:tcPr>
            <w:tcW w:w="1609" w:type="dxa"/>
            <w:vMerge w:val="continue"/>
            <w:vAlign w:val="center"/>
          </w:tcPr>
          <w:p w14:paraId="28956309">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14:paraId="4375FDF0">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14:paraId="0B1E28C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07" w:type="dxa"/>
            <w:vAlign w:val="center"/>
          </w:tcPr>
          <w:p w14:paraId="098A963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社会贡献(4分）</w:t>
            </w:r>
          </w:p>
        </w:tc>
        <w:tc>
          <w:tcPr>
            <w:tcW w:w="5567" w:type="dxa"/>
            <w:vAlign w:val="center"/>
          </w:tcPr>
          <w:p w14:paraId="2F223402">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以学院学生会为单位，组织开展寒暑假社会实践并获得相关荣誉。</w:t>
            </w:r>
          </w:p>
        </w:tc>
        <w:tc>
          <w:tcPr>
            <w:tcW w:w="944" w:type="dxa"/>
          </w:tcPr>
          <w:p w14:paraId="65CAFBDC">
            <w:pPr>
              <w:rPr>
                <w:vertAlign w:val="baseline"/>
              </w:rPr>
            </w:pPr>
          </w:p>
        </w:tc>
        <w:tc>
          <w:tcPr>
            <w:tcW w:w="1266" w:type="dxa"/>
          </w:tcPr>
          <w:p w14:paraId="10D68903">
            <w:pPr>
              <w:rPr>
                <w:vertAlign w:val="baseline"/>
              </w:rPr>
            </w:pPr>
          </w:p>
        </w:tc>
        <w:tc>
          <w:tcPr>
            <w:tcW w:w="705" w:type="dxa"/>
          </w:tcPr>
          <w:p w14:paraId="138F131D">
            <w:pPr>
              <w:rPr>
                <w:vertAlign w:val="baseline"/>
              </w:rPr>
            </w:pPr>
          </w:p>
        </w:tc>
      </w:tr>
      <w:tr w14:paraId="4EE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3E2B0831">
            <w:pPr>
              <w:rPr>
                <w:rFonts w:hint="eastAsia"/>
                <w:vertAlign w:val="baseline"/>
                <w:lang w:val="en-US" w:eastAsia="zh-CN"/>
              </w:rPr>
            </w:pPr>
          </w:p>
        </w:tc>
        <w:tc>
          <w:tcPr>
            <w:tcW w:w="11394" w:type="dxa"/>
            <w:gridSpan w:val="5"/>
            <w:vAlign w:val="center"/>
          </w:tcPr>
          <w:p w14:paraId="22AF2D0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14:paraId="0103F337">
            <w:pPr>
              <w:rPr>
                <w:vertAlign w:val="baseline"/>
              </w:rPr>
            </w:pPr>
          </w:p>
        </w:tc>
        <w:tc>
          <w:tcPr>
            <w:tcW w:w="1266" w:type="dxa"/>
          </w:tcPr>
          <w:p w14:paraId="7A5906D8">
            <w:pPr>
              <w:rPr>
                <w:vertAlign w:val="baseline"/>
              </w:rPr>
            </w:pPr>
          </w:p>
        </w:tc>
        <w:tc>
          <w:tcPr>
            <w:tcW w:w="705" w:type="dxa"/>
          </w:tcPr>
          <w:p w14:paraId="232F6BC5">
            <w:pPr>
              <w:rPr>
                <w:vertAlign w:val="baseline"/>
              </w:rPr>
            </w:pPr>
          </w:p>
        </w:tc>
      </w:tr>
      <w:tr w14:paraId="121D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22B16C94">
            <w:pPr>
              <w:rPr>
                <w:rFonts w:hint="eastAsia"/>
                <w:vertAlign w:val="baseline"/>
                <w:lang w:val="en-US" w:eastAsia="zh-CN"/>
              </w:rPr>
            </w:pPr>
          </w:p>
        </w:tc>
        <w:tc>
          <w:tcPr>
            <w:tcW w:w="1609" w:type="dxa"/>
            <w:shd w:val="clear" w:color="auto" w:fill="auto"/>
            <w:vAlign w:val="center"/>
          </w:tcPr>
          <w:p w14:paraId="0641E081">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新闻宣传</w:t>
            </w:r>
          </w:p>
          <w:p w14:paraId="502DF60B">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（20分）</w:t>
            </w:r>
          </w:p>
        </w:tc>
        <w:tc>
          <w:tcPr>
            <w:tcW w:w="2076" w:type="dxa"/>
            <w:shd w:val="clear" w:color="auto" w:fill="auto"/>
            <w:vAlign w:val="center"/>
          </w:tcPr>
          <w:p w14:paraId="321F847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w:t>
            </w:r>
          </w:p>
          <w:p w14:paraId="438E36F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新媒体建设</w:t>
            </w:r>
          </w:p>
          <w:p w14:paraId="6C74518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工作绩效。</w:t>
            </w:r>
          </w:p>
        </w:tc>
        <w:tc>
          <w:tcPr>
            <w:tcW w:w="835" w:type="dxa"/>
            <w:vAlign w:val="center"/>
          </w:tcPr>
          <w:p w14:paraId="637B0A0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14:paraId="2B555CC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其他媒体报道</w:t>
            </w:r>
          </w:p>
          <w:p w14:paraId="5145FB3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5567" w:type="dxa"/>
            <w:vAlign w:val="center"/>
          </w:tcPr>
          <w:p w14:paraId="6ED3405A">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在媒体上发布文章。</w:t>
            </w:r>
          </w:p>
        </w:tc>
        <w:tc>
          <w:tcPr>
            <w:tcW w:w="944" w:type="dxa"/>
          </w:tcPr>
          <w:p w14:paraId="0B60DC56">
            <w:pPr>
              <w:rPr>
                <w:vertAlign w:val="baseline"/>
              </w:rPr>
            </w:pPr>
          </w:p>
        </w:tc>
        <w:tc>
          <w:tcPr>
            <w:tcW w:w="1266" w:type="dxa"/>
          </w:tcPr>
          <w:p w14:paraId="7C3440BD">
            <w:pPr>
              <w:rPr>
                <w:vertAlign w:val="baseline"/>
              </w:rPr>
            </w:pPr>
          </w:p>
        </w:tc>
        <w:tc>
          <w:tcPr>
            <w:tcW w:w="705" w:type="dxa"/>
          </w:tcPr>
          <w:p w14:paraId="4A6A0384">
            <w:pPr>
              <w:rPr>
                <w:vertAlign w:val="baseline"/>
              </w:rPr>
            </w:pPr>
          </w:p>
        </w:tc>
      </w:tr>
      <w:tr w14:paraId="469B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78" w:type="dxa"/>
            <w:vMerge w:val="continue"/>
          </w:tcPr>
          <w:p w14:paraId="2264638E">
            <w:pPr>
              <w:rPr>
                <w:rFonts w:hint="eastAsia"/>
                <w:vertAlign w:val="baseline"/>
                <w:lang w:val="en-US" w:eastAsia="zh-CN"/>
              </w:rPr>
            </w:pPr>
          </w:p>
        </w:tc>
        <w:tc>
          <w:tcPr>
            <w:tcW w:w="11394" w:type="dxa"/>
            <w:gridSpan w:val="5"/>
            <w:vAlign w:val="center"/>
          </w:tcPr>
          <w:p w14:paraId="5CA92C6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14:paraId="4A152D62">
            <w:pPr>
              <w:rPr>
                <w:vertAlign w:val="baseline"/>
              </w:rPr>
            </w:pPr>
          </w:p>
        </w:tc>
        <w:tc>
          <w:tcPr>
            <w:tcW w:w="1266" w:type="dxa"/>
          </w:tcPr>
          <w:p w14:paraId="07EBF4BC">
            <w:pPr>
              <w:rPr>
                <w:vertAlign w:val="baseline"/>
              </w:rPr>
            </w:pPr>
          </w:p>
        </w:tc>
        <w:tc>
          <w:tcPr>
            <w:tcW w:w="705" w:type="dxa"/>
          </w:tcPr>
          <w:p w14:paraId="2CDC0BF2">
            <w:pPr>
              <w:rPr>
                <w:vertAlign w:val="baseline"/>
              </w:rPr>
            </w:pPr>
          </w:p>
        </w:tc>
      </w:tr>
      <w:tr w14:paraId="1FB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578" w:type="dxa"/>
            <w:vMerge w:val="continue"/>
          </w:tcPr>
          <w:p w14:paraId="0B019E3D">
            <w:pPr>
              <w:rPr>
                <w:rFonts w:hint="eastAsia"/>
                <w:vertAlign w:val="baseline"/>
                <w:lang w:val="en-US" w:eastAsia="zh-CN"/>
              </w:rPr>
            </w:pPr>
          </w:p>
        </w:tc>
        <w:tc>
          <w:tcPr>
            <w:tcW w:w="1609" w:type="dxa"/>
            <w:vAlign w:val="center"/>
          </w:tcPr>
          <w:p w14:paraId="736EAC9C">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满意度调查</w:t>
            </w:r>
          </w:p>
          <w:p w14:paraId="4148CAB0">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(10分)</w:t>
            </w:r>
          </w:p>
          <w:p w14:paraId="1A8F9130">
            <w:pPr>
              <w:jc w:val="center"/>
              <w:rPr>
                <w:rFonts w:hint="eastAsia" w:ascii="仿宋_GB2312" w:hAnsi="仿宋_GB2312" w:eastAsia="仿宋_GB2312" w:cs="仿宋_GB2312"/>
                <w:b/>
                <w:bCs/>
                <w:sz w:val="24"/>
                <w:szCs w:val="24"/>
                <w:vertAlign w:val="baseline"/>
                <w:lang w:val="en-US" w:eastAsia="zh-CN"/>
              </w:rPr>
            </w:pPr>
          </w:p>
        </w:tc>
        <w:tc>
          <w:tcPr>
            <w:tcW w:w="2076" w:type="dxa"/>
            <w:vAlign w:val="center"/>
          </w:tcPr>
          <w:p w14:paraId="79D6D23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w:t>
            </w:r>
          </w:p>
          <w:p w14:paraId="3A48940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在学生中的</w:t>
            </w:r>
          </w:p>
          <w:p w14:paraId="6D58C12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满意程度。</w:t>
            </w:r>
          </w:p>
        </w:tc>
        <w:tc>
          <w:tcPr>
            <w:tcW w:w="835" w:type="dxa"/>
            <w:vAlign w:val="center"/>
          </w:tcPr>
          <w:p w14:paraId="6A208EA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14:paraId="2CF4AC0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问卷调查（10分）</w:t>
            </w:r>
          </w:p>
        </w:tc>
        <w:tc>
          <w:tcPr>
            <w:tcW w:w="5567" w:type="dxa"/>
            <w:vAlign w:val="center"/>
          </w:tcPr>
          <w:p w14:paraId="15679282">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发放统一量表，由校学生会发放给各学院的学生，发放和收回的量表数不低于学院学生总数的10%。</w:t>
            </w:r>
          </w:p>
        </w:tc>
        <w:tc>
          <w:tcPr>
            <w:tcW w:w="944" w:type="dxa"/>
          </w:tcPr>
          <w:p w14:paraId="198ADF26">
            <w:pPr>
              <w:rPr>
                <w:vertAlign w:val="baseline"/>
              </w:rPr>
            </w:pPr>
          </w:p>
        </w:tc>
        <w:tc>
          <w:tcPr>
            <w:tcW w:w="1266" w:type="dxa"/>
          </w:tcPr>
          <w:p w14:paraId="289A839B">
            <w:pPr>
              <w:rPr>
                <w:vertAlign w:val="baseline"/>
              </w:rPr>
            </w:pPr>
          </w:p>
        </w:tc>
        <w:tc>
          <w:tcPr>
            <w:tcW w:w="705" w:type="dxa"/>
          </w:tcPr>
          <w:p w14:paraId="342D2B76">
            <w:pPr>
              <w:rPr>
                <w:vertAlign w:val="baseline"/>
              </w:rPr>
            </w:pPr>
          </w:p>
        </w:tc>
      </w:tr>
      <w:tr w14:paraId="004B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78" w:type="dxa"/>
            <w:vMerge w:val="continue"/>
          </w:tcPr>
          <w:p w14:paraId="74A8A5A4">
            <w:pPr>
              <w:rPr>
                <w:rFonts w:hint="eastAsia" w:ascii="Times New Roman" w:hAnsi="Times New Roman" w:eastAsia="宋体" w:cs="Times New Roman"/>
                <w:kern w:val="2"/>
                <w:sz w:val="21"/>
                <w:szCs w:val="24"/>
                <w:vertAlign w:val="baseline"/>
                <w:lang w:val="en-US" w:eastAsia="zh-CN" w:bidi="ar-SA"/>
              </w:rPr>
            </w:pPr>
          </w:p>
        </w:tc>
        <w:tc>
          <w:tcPr>
            <w:tcW w:w="11394" w:type="dxa"/>
            <w:gridSpan w:val="5"/>
            <w:vAlign w:val="center"/>
          </w:tcPr>
          <w:p w14:paraId="56D10BA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14:paraId="6134FCB6">
            <w:pPr>
              <w:rPr>
                <w:vertAlign w:val="baseline"/>
              </w:rPr>
            </w:pPr>
          </w:p>
        </w:tc>
        <w:tc>
          <w:tcPr>
            <w:tcW w:w="1266" w:type="dxa"/>
          </w:tcPr>
          <w:p w14:paraId="44EB44CE">
            <w:pPr>
              <w:rPr>
                <w:vertAlign w:val="baseline"/>
              </w:rPr>
            </w:pPr>
          </w:p>
        </w:tc>
        <w:tc>
          <w:tcPr>
            <w:tcW w:w="705" w:type="dxa"/>
          </w:tcPr>
          <w:p w14:paraId="3FA83C53">
            <w:pPr>
              <w:rPr>
                <w:vertAlign w:val="baseline"/>
              </w:rPr>
            </w:pPr>
          </w:p>
        </w:tc>
      </w:tr>
      <w:tr w14:paraId="53C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78" w:type="dxa"/>
            <w:vMerge w:val="continue"/>
          </w:tcPr>
          <w:p w14:paraId="4F8571C3">
            <w:pPr>
              <w:rPr>
                <w:rFonts w:hint="eastAsia"/>
                <w:vertAlign w:val="baseline"/>
                <w:lang w:val="en-US" w:eastAsia="zh-CN"/>
              </w:rPr>
            </w:pPr>
          </w:p>
        </w:tc>
        <w:tc>
          <w:tcPr>
            <w:tcW w:w="11394" w:type="dxa"/>
            <w:gridSpan w:val="5"/>
            <w:vAlign w:val="center"/>
          </w:tcPr>
          <w:p w14:paraId="23322CB2">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总计</w:t>
            </w:r>
          </w:p>
        </w:tc>
        <w:tc>
          <w:tcPr>
            <w:tcW w:w="944" w:type="dxa"/>
          </w:tcPr>
          <w:p w14:paraId="4945B7AC">
            <w:pPr>
              <w:rPr>
                <w:vertAlign w:val="baseline"/>
              </w:rPr>
            </w:pPr>
          </w:p>
        </w:tc>
        <w:tc>
          <w:tcPr>
            <w:tcW w:w="1266" w:type="dxa"/>
          </w:tcPr>
          <w:p w14:paraId="7E66302E">
            <w:pPr>
              <w:rPr>
                <w:vertAlign w:val="baseline"/>
              </w:rPr>
            </w:pPr>
          </w:p>
        </w:tc>
        <w:tc>
          <w:tcPr>
            <w:tcW w:w="705" w:type="dxa"/>
          </w:tcPr>
          <w:p w14:paraId="2C6C39C8">
            <w:pPr>
              <w:rPr>
                <w:vertAlign w:val="baseline"/>
              </w:rPr>
            </w:pPr>
          </w:p>
        </w:tc>
      </w:tr>
    </w:tbl>
    <w:p w14:paraId="54091D2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406D9"/>
    <w:rsid w:val="3B885025"/>
    <w:rsid w:val="3BFE6FB7"/>
    <w:rsid w:val="5DFDC18A"/>
    <w:rsid w:val="6AF47C81"/>
    <w:rsid w:val="70232993"/>
    <w:rsid w:val="9BEF05BC"/>
    <w:rsid w:val="AB757E9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1208</Words>
  <Characters>1237</Characters>
  <Lines>0</Lines>
  <Paragraphs>260</Paragraphs>
  <TotalTime>0</TotalTime>
  <ScaleCrop>false</ScaleCrop>
  <LinksUpToDate>false</LinksUpToDate>
  <CharactersWithSpaces>1237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2024-04-02T00:20:00Z</dcterms:created>
  <dc:creator>光</dc:creator>
  <cp:lastModifiedBy>Chudai</cp:lastModifiedBy>
  <dcterms:modified xsi:type="dcterms:W3CDTF">2025-04-10T08:05:59Z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2619C4C59ABA4F47B0F86D9B9354A759_13</vt:lpwstr>
  </property>
  <property fmtid="{D5CDD505-2E9C-101B-9397-08002B2CF9AE}" pid="4" name="KSOTemplateDocerSaveRecord">
    <vt:lpwstr>eyJoZGlkIjoiYzExMjQ4ODYwYWRhNjBiNmQxZDgxYThjOWU3NjJlN2MiLCJ1c2VySWQiOiIzNjYzNTk0MzgifQ==</vt:lpwstr>
  </property>
</Properties>
</file>