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8"/>
          <w:szCs w:val="28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zh-CN"/>
        </w:rPr>
        <w:t>各学院团组织关系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en-US" w:eastAsia="zh-CN"/>
        </w:rPr>
        <w:t>转出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0"/>
          <w:szCs w:val="40"/>
          <w:lang w:val="zh-CN"/>
        </w:rPr>
        <w:t>办理时间安排表</w:t>
      </w:r>
    </w:p>
    <w:tbl>
      <w:tblPr>
        <w:tblStyle w:val="3"/>
        <w:tblpPr w:leftFromText="180" w:rightFromText="180" w:vertAnchor="page" w:horzAnchor="page" w:tblpX="1907" w:tblpY="3048"/>
        <w:tblOverlap w:val="never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8"/>
                <w:szCs w:val="28"/>
              </w:rPr>
              <w:t>学 院</w:t>
            </w:r>
          </w:p>
        </w:tc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材料与化学化工学院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5月2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日（周一）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8：35-1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公共卫生学院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阿里巴巴商学院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5月2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日（周一）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5-1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哈尔科夫学院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5月2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日（周一）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5-1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护理学院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基础医学院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5月2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日（周一）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14：55-16：30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体育学院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日（周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5-1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药学院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音乐学院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日（周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13：25-14：55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经亨颐教育学院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沈钧儒法学院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32" w:afterLines="1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5月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日（周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14：55-16：30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数学学院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5月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日（周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10：15-12：00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文化创意与传媒学院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美术学院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日（周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13：25-14：55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钱江学院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生命与环境科学学院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日（周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14：55-16：30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口腔医学院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临床医学院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日（周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5-1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信息科学与技术学院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物理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7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日（周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5-1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47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楷体_GB2312" w:eastAsia="楷体_GB2312" w:cs="宋体"/>
          <w:b/>
          <w:color w:val="000000"/>
          <w:kern w:val="0"/>
          <w:sz w:val="40"/>
          <w:szCs w:val="32"/>
          <w:lang w:val="zh-CN"/>
        </w:rPr>
      </w:pPr>
    </w:p>
    <w:p>
      <w:pPr>
        <w:adjustRightInd w:val="0"/>
        <w:snapToGrid w:val="0"/>
        <w:jc w:val="left"/>
        <w:rPr>
          <w:rFonts w:hint="eastAsia" w:ascii="Calibri" w:hAnsi="Calibri" w:eastAsia="仿宋_GB2312" w:cs="Times New Roman"/>
          <w:b/>
          <w:bCs/>
          <w:color w:val="000000"/>
          <w:sz w:val="28"/>
          <w:szCs w:val="28"/>
        </w:rPr>
      </w:pPr>
      <w:r>
        <w:rPr>
          <w:rFonts w:hint="eastAsia" w:ascii="Calibri" w:hAnsi="Calibri" w:eastAsia="仿宋_GB2312" w:cs="Times New Roman"/>
          <w:b/>
          <w:bCs/>
          <w:color w:val="000000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jc w:val="left"/>
        <w:textAlignment w:val="auto"/>
        <w:rPr>
          <w:rFonts w:hint="eastAsia" w:ascii="Calibri" w:hAnsi="Calibri" w:eastAsia="仿宋_GB2312" w:cs="Times New Roman"/>
          <w:color w:val="000000"/>
          <w:sz w:val="28"/>
          <w:szCs w:val="28"/>
          <w:lang w:val="zh-CN"/>
        </w:rPr>
      </w:pPr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各学院负责人请在指定日期内前往师生活动中心41</w:t>
      </w:r>
      <w:r>
        <w:rPr>
          <w:rFonts w:hint="eastAsia" w:ascii="Calibri" w:hAnsi="Calibri" w:eastAsia="仿宋_GB2312" w:cs="Times New Roman"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Calibri" w:hAnsi="Calibri" w:eastAsia="仿宋_GB2312" w:cs="Times New Roman"/>
          <w:color w:val="000000"/>
          <w:sz w:val="28"/>
          <w:szCs w:val="28"/>
        </w:rPr>
        <w:t>室办理，逾期不候。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2QyN2M4ZjNkOWU4ZDgxNGI4ZmMxOTgzYTM0ZTcifQ=="/>
  </w:docVars>
  <w:rsids>
    <w:rsidRoot w:val="00000000"/>
    <w:rsid w:val="01655E65"/>
    <w:rsid w:val="042D62B0"/>
    <w:rsid w:val="08F84F9A"/>
    <w:rsid w:val="0966259B"/>
    <w:rsid w:val="1C900CAC"/>
    <w:rsid w:val="26A661FF"/>
    <w:rsid w:val="28B135BA"/>
    <w:rsid w:val="367B5207"/>
    <w:rsid w:val="411206A3"/>
    <w:rsid w:val="6074424A"/>
    <w:rsid w:val="68965094"/>
    <w:rsid w:val="6ECF1B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427</Characters>
  <Lines>0</Lines>
  <Paragraphs>0</Paragraphs>
  <TotalTime>1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2021-10-14T07:39:00Z</dcterms:created>
  <dc:creator>小白Two</dc:creator>
  <cp:lastModifiedBy>T*静</cp:lastModifiedBy>
  <dcterms:modified xsi:type="dcterms:W3CDTF">2023-05-18T01:40:26Z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F6FD4F3802ED46479B00E8B3AE86293B</vt:lpwstr>
  </property>
</Properties>
</file>