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杭州师范大学团建发展中心第八届委员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拟录取名单公示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909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主席团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正主席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凌忆容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生命与环境科学学院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陈姿秀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沈钧儒法学院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薄文怡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江沁凝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徐文琦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青年研究中心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王天天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经亨颐教育学院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林勇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王语诗</w:t>
            </w:r>
          </w:p>
        </w:tc>
        <w:tc>
          <w:tcPr>
            <w:tcW w:w="2353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荆懿珊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汪婧雯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田静</w:t>
            </w:r>
          </w:p>
        </w:tc>
        <w:tc>
          <w:tcPr>
            <w:tcW w:w="2353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宣传中心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胡静南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胡泽鑫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郑艺娴</w:t>
            </w:r>
          </w:p>
        </w:tc>
        <w:tc>
          <w:tcPr>
            <w:tcW w:w="2353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项目中心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李珈祎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盛芷琪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部长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陈家瑶</w:t>
            </w:r>
          </w:p>
        </w:tc>
        <w:tc>
          <w:tcPr>
            <w:tcW w:w="2353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材料与化学化工学院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TA4NTc2MWM2ZDE4NTZjNDc5NmFhODgxMWJkMzIifQ=="/>
  </w:docVars>
  <w:rsids>
    <w:rsidRoot w:val="74B847C0"/>
    <w:rsid w:val="039A58C7"/>
    <w:rsid w:val="59261A40"/>
    <w:rsid w:val="702454BA"/>
    <w:rsid w:val="74B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6</TotalTime>
  <ScaleCrop>false</ScaleCrop>
  <LinksUpToDate>false</LinksUpToDate>
  <CharactersWithSpaces>227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2020-07-15T15:18:00Z</dcterms:created>
  <dc:creator>谢三</dc:creator>
  <cp:lastModifiedBy>旺旺X</cp:lastModifiedBy>
  <dcterms:modified xsi:type="dcterms:W3CDTF">2022-05-24T07:55:15Z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0C1C2A7B212F426BBEDFEFBAB7DA9D0C</vt:lpwstr>
  </property>
</Properties>
</file>