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DE" w:rsidRDefault="004D677C">
      <w:pP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附件：</w:t>
      </w:r>
    </w:p>
    <w:p w:rsidR="00BF6DDE" w:rsidRDefault="004D677C">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“青春在战疫中绽放”全国巡回宣讲团</w:t>
      </w:r>
    </w:p>
    <w:p w:rsidR="00BF6DDE" w:rsidRDefault="00BD3169">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成员名单</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1.吴  超：男，汉族，1990年9月出生，中共党员，北京大学援鄂抗疫医疗队“90后”党员医生代表（全国抗击新冠肺炎疫情先进集体代表、第24届“中国青年五四奖章集体</w:t>
      </w:r>
      <w:bookmarkStart w:id="0" w:name="_GoBack"/>
      <w:bookmarkEnd w:id="0"/>
      <w:r>
        <w:rPr>
          <w:rFonts w:ascii="仿宋_GB2312" w:eastAsia="仿宋_GB2312" w:hAnsi="仿宋_GB2312" w:cs="仿宋_GB2312" w:hint="eastAsia"/>
          <w:sz w:val="32"/>
          <w:szCs w:val="32"/>
        </w:rPr>
        <w:t>”代表）他所在的北京大学先后组织4批共计428人火线驰援武汉。他们讲政治，争做战“疫”急先锋，首批60名医护人员大年初二出征武汉；讲担当，争当战“疫”排头兵，队伍所服务的病区华中科技大学同济医院中法新城院区传染病房是挽救危重病人的重要战场；讲专业，编制的《北京大学援鄂医疗队入院病人初步处理流程和原则》成为战“疫”新方案；讲信念，传递战“疫”正能量，以人为本、温暖呵护。援鄂期间，队伍中有34位医护人员在抗疫战场上光荣入党。3月15日，习近平总书记给北京大学援鄂医疗队全体“90后”党员回信，向他们和奋斗在疫情防控各条战线上的广大青年致以诚挚的问候。</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2.杜  云：女，汉族，1981年3月出生，中共党员，湖北省武汉市汉阳区龙阳街芳草社区党支部书记、居委会主任（全国抗击新冠肺炎疫情先进个人、全国优秀共产党员、第24届“中国青年五四奖章”获奖者）</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她冲上防控最前线，第一时间协调完成“四类人员”排查转运，确保应收尽收。她严守社区阵地，成立专项工作组加强封控管理，做好消杀工作，确保人员不进不出。她建立咨询服务群，组织社区干部变身代购员、快递员。她开展线上生活秀，丰富居民精神生活。在她的带领下，芳草社区成功创建“无疫情小区”和“无疫情社区”。</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3.汪  勇：男，汉族，1985年12月出生，中共预备党员，湖北省顺丰速运有限公司硚口分部经理（全国抗击新冠肺炎疫情先进个人、第24届“中国青年五四奖章”获奖者）</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从大年三十开始，他便开始了他的义举：接送武汉金银潭医院医护人员上下班，为他们筹集物资和餐食……2月12日，中新网以《武汉志工：年三十瞒着家人出门 服务首日腿抖一天》为题，首发了他的事迹后迅速引起各大主流媒体、门户网站的关注，人民日报、新华社、中央电视台、央广网、中国青年报、凤凰网、湖北电视台、湖北日报、长江网等中央、省市媒体纷纷跟进报道。</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4.黄保英：中国疾病预防中心病毒病所副研究员。</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毕健强：男，汉族，1985年2月出生，中共党员，厦门航空有限公司飞行总队四大队第四党支部书记、四中队中队长（全国抗击新冠肺炎疫情先进集体代表、全国先进基层党组织代表、2020年“全国向上向善好青年”）</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新冠肺炎疫情暴发后，他主动请缨投入战斗，执行了首</w:t>
      </w:r>
      <w:r>
        <w:rPr>
          <w:rFonts w:ascii="仿宋_GB2312" w:eastAsia="仿宋_GB2312" w:hAnsi="仿宋_GB2312" w:cs="仿宋_GB2312" w:hint="eastAsia"/>
          <w:sz w:val="32"/>
          <w:szCs w:val="32"/>
        </w:rPr>
        <w:lastRenderedPageBreak/>
        <w:t>个从国外接回武汉籍旅客的飞行任务。在十多个小时的航班中，他全力投入、连续作战，克服种种困难，圆满完成任务，为后续航班运行积累了宝贵经验。</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6.孙  青：女，汉族，1990年6月出生，海军军医大学第二附属医院神经外科主管护师、火神山医院重症医学一科主管护师（全国抗击新冠肺炎疫情先进个人）</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她在除夕夜作为第一批医疗队员奔赴武汉，先后在汉口医院和火神山医院重症监护室工作。她始终坚守“红区”，参与危重症抢救78次，实施无创呼吸机监护28人次，深静脉置管护理35人次，实施肠内营养管理55人次。她曾获医院优秀护理带教个人。</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7.涂可蔼：男，土家族，1992年10月出生，中共党员，湖北省武汉市公安局江汉区分局警务指挥处四级警长（全国抗击新冠肺炎疫情先进个人、第24届“中国青年五四奖章” 获奖者）</w:t>
      </w:r>
    </w:p>
    <w:p w:rsidR="00BF6DDE" w:rsidRDefault="004D677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他曾荣立个人二等功一次。2020年1月，他参与武汉华南海鲜市场封市工作期间，不幸感染病毒性肺炎。治愈出院并渡过隔离期后，他推迟原定的婚礼，重返抗疫一线。时值江汉开发区方舱医院投用，他再三申请，投身战“疫”。方舱医院休舱后，他又第一时间投入境外返汉人员防疫工作，积极劝说60余人主动接受集中隔离。</w:t>
      </w:r>
    </w:p>
    <w:sectPr w:rsidR="00BF6DDE" w:rsidSect="00BF6D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2312">
    <w:charset w:val="86"/>
    <w:family w:val="auto"/>
    <w:pitch w:val="default"/>
    <w:sig w:usb0="A00002BF" w:usb1="184F6CFA" w:usb2="00000012" w:usb3="00000000" w:csb0="00040001" w:csb1="00000000"/>
    <w:embedBold r:id="rId1" w:subsetted="1" w:fontKey="{CBDDC750-C5B3-4652-B293-2D10FBC14709}"/>
  </w:font>
  <w:font w:name="方正小标宋简体">
    <w:panose1 w:val="02010601030101010101"/>
    <w:charset w:val="86"/>
    <w:family w:val="auto"/>
    <w:pitch w:val="variable"/>
    <w:sig w:usb0="00000001" w:usb1="080E0000" w:usb2="00000010" w:usb3="00000000" w:csb0="00040000" w:csb1="00000000"/>
    <w:embedBold r:id="rId2" w:subsetted="1" w:fontKey="{88323199-D105-47D2-B7A8-C8E730BB66FB}"/>
  </w:font>
  <w:font w:name="仿宋_GB2312">
    <w:panose1 w:val="02010609030101010101"/>
    <w:charset w:val="86"/>
    <w:family w:val="modern"/>
    <w:pitch w:val="fixed"/>
    <w:sig w:usb0="00000001" w:usb1="080E0000" w:usb2="00000010" w:usb3="00000000" w:csb0="00040000" w:csb1="00000000"/>
    <w:embedRegular r:id="rId3" w:subsetted="1" w:fontKey="{DCDEE80F-4AF7-4D53-B218-D5B6505B7E23}"/>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60706E2"/>
    <w:rsid w:val="004C0177"/>
    <w:rsid w:val="004D677C"/>
    <w:rsid w:val="00BD3169"/>
    <w:rsid w:val="00BF6DDE"/>
    <w:rsid w:val="195A67EF"/>
    <w:rsid w:val="348307E0"/>
    <w:rsid w:val="43A239A5"/>
    <w:rsid w:val="66070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228</Words>
  <Characters>1301</Characters>
  <Application>Microsoft Office Word</Application>
  <DocSecurity>0</DocSecurity>
  <Lines>10</Lines>
  <Paragraphs>3</Paragraphs>
  <ScaleCrop>false</ScaleCrop>
  <Company>CHINA</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3</cp:revision>
  <dcterms:created xsi:type="dcterms:W3CDTF">2020-09-21T13:40:00Z</dcterms:created>
  <dcterms:modified xsi:type="dcterms:W3CDTF">2020-09-22T07:04:00Z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