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74" w:rsidRDefault="00725174" w:rsidP="00725174">
      <w:pPr>
        <w:pStyle w:val="a7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附件</w:t>
      </w:r>
    </w:p>
    <w:p w:rsidR="00725174" w:rsidRDefault="00725174" w:rsidP="00725174">
      <w:pPr>
        <w:pStyle w:val="a7"/>
        <w:spacing w:before="75" w:beforeAutospacing="0" w:after="75" w:afterAutospacing="0" w:line="300" w:lineRule="atLeast"/>
        <w:jc w:val="center"/>
        <w:rPr>
          <w:rFonts w:ascii="Arial" w:hAnsi="Arial" w:cs="Arial"/>
          <w:color w:val="000000"/>
        </w:rPr>
      </w:pPr>
      <w:r>
        <w:rPr>
          <w:rFonts w:ascii="方正书宋_GBK" w:eastAsia="方正书宋_GBK" w:hAnsi="Arial" w:cs="Arial" w:hint="eastAsia"/>
          <w:color w:val="000000"/>
          <w:sz w:val="44"/>
          <w:szCs w:val="44"/>
        </w:rPr>
        <w:t>第六届中国杭州大学生创业大赛报名流程</w:t>
      </w:r>
    </w:p>
    <w:p w:rsidR="00725174" w:rsidRDefault="00725174" w:rsidP="00725174">
      <w:pPr>
        <w:pStyle w:val="a7"/>
        <w:spacing w:before="75" w:beforeAutospacing="0" w:after="0" w:afterAutospacing="0" w:line="600" w:lineRule="atLeast"/>
        <w:ind w:firstLine="600"/>
        <w:rPr>
          <w:rFonts w:ascii="Arial" w:hAnsi="Arial" w:cs="Arial"/>
          <w:color w:val="000000"/>
        </w:rPr>
      </w:pPr>
      <w:r>
        <w:rPr>
          <w:rFonts w:ascii="方正书宋_GBK" w:eastAsia="方正书宋_GBK" w:hAnsi="Arial" w:cs="Arial" w:hint="eastAsia"/>
          <w:color w:val="000000"/>
          <w:sz w:val="30"/>
          <w:szCs w:val="30"/>
        </w:rPr>
        <w:t>1.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参赛团队网上注册。请各参赛团队在大赛官方网站www.hzrc.com/cy进行注册，注册完成后方可进行网上报名。每个参赛团队限报一个项目。</w:t>
      </w:r>
    </w:p>
    <w:p w:rsidR="00725174" w:rsidRDefault="00725174" w:rsidP="00725174">
      <w:pPr>
        <w:pStyle w:val="a7"/>
        <w:spacing w:before="75" w:beforeAutospacing="0" w:after="0" w:afterAutospacing="0" w:line="600" w:lineRule="atLeast"/>
        <w:ind w:firstLine="60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2.填写（修改）报名信息。请各参赛团队按照参赛要求在线填写报名信息。</w:t>
      </w:r>
    </w:p>
    <w:p w:rsidR="00725174" w:rsidRDefault="00725174" w:rsidP="00725174">
      <w:pPr>
        <w:pStyle w:val="a7"/>
        <w:spacing w:before="75" w:beforeAutospacing="0" w:after="0" w:afterAutospacing="0" w:line="600" w:lineRule="atLeast"/>
        <w:ind w:firstLine="60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3.提交报名信息。参赛团队填写完报名信息后，请及时提交报名信息。组委会办公室在2个工作日内对报名信息进行审核，报名信息未通过组委会办公室审核之前，参赛团队可对报名信息进行修改。</w:t>
      </w:r>
    </w:p>
    <w:p w:rsidR="00725174" w:rsidRDefault="00725174" w:rsidP="00725174">
      <w:pPr>
        <w:pStyle w:val="a7"/>
        <w:spacing w:before="75" w:beforeAutospacing="0" w:after="0" w:afterAutospacing="0" w:line="600" w:lineRule="atLeast"/>
        <w:ind w:firstLine="60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4.上传参赛项目介绍及其他相关证明。参赛团队提交报名信息后，请及时上传参赛项目介绍及其他相关证明用于网络评审，上传截止时间为2019年1月15日。参赛项目介绍模板可从大赛官方网站“下载专区”下载，供参赛团队参考。</w:t>
      </w:r>
    </w:p>
    <w:p w:rsidR="00725174" w:rsidRDefault="00725174" w:rsidP="00725174">
      <w:pPr>
        <w:pStyle w:val="a7"/>
        <w:spacing w:before="75" w:beforeAutospacing="0" w:after="0" w:afterAutospacing="0" w:line="600" w:lineRule="atLeast"/>
        <w:ind w:firstLine="60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5.在线打印报名表。报名信息通过组委会办公室审核后，请各参赛团队在线打印报名表。报名表中“团队成员签名”栏须由参赛团队全体成员签名，并由参赛项目推荐单位在“单位意见”栏上盖章。</w:t>
      </w:r>
    </w:p>
    <w:p w:rsidR="00725174" w:rsidRDefault="00725174" w:rsidP="00725174">
      <w:pPr>
        <w:pStyle w:val="a7"/>
        <w:spacing w:before="75" w:beforeAutospacing="0" w:after="75" w:afterAutospacing="0" w:line="300" w:lineRule="atLeast"/>
        <w:ind w:firstLine="600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lastRenderedPageBreak/>
        <w:t>6.上传报名表。请各参赛团队于2019年2月28日前将报名表原件(扫描件或照片)上传至大赛官方网站，毕业生团队请同时上传团队成员毕业证原件(扫描件或照片)。</w:t>
      </w:r>
    </w:p>
    <w:p w:rsidR="005B3D01" w:rsidRPr="00725174" w:rsidRDefault="005B3D01">
      <w:bookmarkStart w:id="0" w:name="_GoBack"/>
      <w:bookmarkEnd w:id="0"/>
    </w:p>
    <w:sectPr w:rsidR="005B3D01" w:rsidRPr="0072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1A" w:rsidRDefault="006D7D1A" w:rsidP="00725174">
      <w:r>
        <w:separator/>
      </w:r>
    </w:p>
  </w:endnote>
  <w:endnote w:type="continuationSeparator" w:id="0">
    <w:p w:rsidR="006D7D1A" w:rsidRDefault="006D7D1A" w:rsidP="007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1A" w:rsidRDefault="006D7D1A" w:rsidP="00725174">
      <w:r>
        <w:separator/>
      </w:r>
    </w:p>
  </w:footnote>
  <w:footnote w:type="continuationSeparator" w:id="0">
    <w:p w:rsidR="006D7D1A" w:rsidRDefault="006D7D1A" w:rsidP="0072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44"/>
    <w:rsid w:val="005277B0"/>
    <w:rsid w:val="005B3D01"/>
    <w:rsid w:val="005E1649"/>
    <w:rsid w:val="0068154B"/>
    <w:rsid w:val="006D7D1A"/>
    <w:rsid w:val="00725174"/>
    <w:rsid w:val="00A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598C6-32DE-46A0-BEEA-AE88EC9D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17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2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杨烨</dc:creator>
  <cp:keywords/>
  <dc:description/>
  <cp:lastModifiedBy>吕 杨烨</cp:lastModifiedBy>
  <cp:revision>2</cp:revision>
  <dcterms:created xsi:type="dcterms:W3CDTF">2018-11-16T05:11:00Z</dcterms:created>
  <dcterms:modified xsi:type="dcterms:W3CDTF">2018-11-16T05:11:00Z</dcterms:modified>
</cp:coreProperties>
</file>