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 w:cs="黑体"/>
          <w:b/>
          <w:bCs/>
          <w:sz w:val="48"/>
          <w:szCs w:val="56"/>
        </w:rPr>
      </w:pPr>
      <w:r>
        <w:rPr>
          <w:rFonts w:hint="eastAsia" w:ascii="黑体" w:hAnsi="黑体" w:eastAsia="黑体" w:cs="黑体"/>
          <w:b/>
          <w:bCs/>
          <w:sz w:val="48"/>
          <w:szCs w:val="56"/>
        </w:rPr>
        <w:t>浙江省第二届妇女儿童公益服务项目创意大赛申报书</w:t>
      </w:r>
    </w:p>
    <w:p>
      <w:pPr>
        <w:spacing w:before="156" w:beforeLines="50" w:line="400" w:lineRule="exact"/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line="400" w:lineRule="exact"/>
        <w:jc w:val="center"/>
        <w:rPr>
          <w:rFonts w:ascii="黑体" w:hAnsi="宋体" w:eastAsia="黑体"/>
          <w:b/>
          <w:sz w:val="48"/>
          <w:szCs w:val="48"/>
        </w:rPr>
      </w:pPr>
    </w:p>
    <w:p>
      <w:pPr>
        <w:spacing w:before="156" w:beforeLines="50" w:after="156" w:afterLines="50" w:line="4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 目 名 称：_____________________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before="156" w:beforeLines="50" w:after="156" w:afterLines="50" w:line="4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 校 名 称：_____________________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</w:p>
    <w:p>
      <w:pPr>
        <w:spacing w:before="156" w:beforeLines="50" w:after="156" w:afterLines="50" w:line="400" w:lineRule="exact"/>
        <w:ind w:firstLine="688" w:firstLineChars="200"/>
        <w:rPr>
          <w:rFonts w:ascii="仿宋" w:hAnsi="仿宋" w:eastAsia="仿宋" w:cs="仿宋"/>
          <w:spacing w:val="12"/>
          <w:sz w:val="32"/>
          <w:szCs w:val="32"/>
        </w:rPr>
      </w:pPr>
      <w:r>
        <w:rPr>
          <w:rFonts w:hint="eastAsia" w:ascii="仿宋" w:hAnsi="仿宋" w:eastAsia="仿宋" w:cs="仿宋"/>
          <w:spacing w:val="12"/>
          <w:sz w:val="32"/>
          <w:szCs w:val="32"/>
        </w:rPr>
        <w:t>项目负责人：</w:t>
      </w:r>
      <w:r>
        <w:rPr>
          <w:rFonts w:hint="eastAsia" w:ascii="仿宋" w:hAnsi="仿宋" w:eastAsia="仿宋" w:cs="仿宋"/>
          <w:sz w:val="32"/>
          <w:szCs w:val="32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pacing w:val="12"/>
          <w:sz w:val="32"/>
          <w:szCs w:val="32"/>
        </w:rPr>
        <w:t xml:space="preserve">              </w:t>
      </w:r>
    </w:p>
    <w:p>
      <w:pPr>
        <w:spacing w:before="156" w:beforeLines="50" w:after="156" w:afterLines="50" w:line="4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 表 日 期：_____________________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</w:p>
    <w:p>
      <w:pPr>
        <w:spacing w:before="156" w:beforeLines="50" w:after="156" w:afterLines="50" w:line="400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ind w:firstLine="2640" w:firstLineChars="600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rPr>
          <w:rFonts w:ascii="仿宋_GB2312" w:hAnsi="宋体" w:eastAsia="仿宋_GB2312"/>
          <w:sz w:val="44"/>
          <w:szCs w:val="44"/>
          <w:u w:val="thick"/>
        </w:rPr>
      </w:pPr>
    </w:p>
    <w:p>
      <w:pPr>
        <w:spacing w:before="156" w:beforeLines="50" w:after="156" w:afterLines="50" w:line="40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pacing w:val="12"/>
          <w:sz w:val="36"/>
          <w:szCs w:val="36"/>
        </w:rPr>
        <w:t>浙江省妇女联合会    浙江省教育厅</w:t>
      </w:r>
    </w:p>
    <w:p>
      <w:pPr>
        <w:tabs>
          <w:tab w:val="left" w:pos="2910"/>
        </w:tabs>
        <w:spacing w:line="400" w:lineRule="exact"/>
        <w:jc w:val="center"/>
        <w:rPr>
          <w:rFonts w:ascii="仿宋_GB2312" w:hAnsi="宋体" w:eastAsia="仿宋_GB2312"/>
          <w:b/>
          <w:sz w:val="44"/>
          <w:szCs w:val="44"/>
          <w:u w:val="thick"/>
        </w:rPr>
      </w:pPr>
      <w:r>
        <w:rPr>
          <w:rFonts w:ascii="仿宋_GB2312" w:hAnsi="宋体" w:eastAsia="仿宋_GB2312"/>
          <w:b/>
          <w:sz w:val="44"/>
          <w:szCs w:val="44"/>
          <w:u w:val="thick"/>
        </w:rPr>
        <w:br w:type="page"/>
      </w:r>
    </w:p>
    <w:p>
      <w:pPr>
        <w:tabs>
          <w:tab w:val="left" w:pos="2910"/>
        </w:tabs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tabs>
          <w:tab w:val="left" w:pos="2910"/>
        </w:tabs>
        <w:jc w:val="center"/>
        <w:rPr>
          <w:rFonts w:ascii="仿宋_GB2312" w:hAnsi="仿宋_GB2312" w:eastAsia="仿宋_GB2312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  表  说  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一、申报团队必须保证填写内容的真实性和严肃性。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二、为保证统一规范，请勿对本申报表格式进行修改，用楷体小四字体，行间距为20磅。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三、其他附件请另附纸张。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eastAsia="仿宋_GB2312"/>
          <w:sz w:val="32"/>
          <w:szCs w:val="32"/>
        </w:rPr>
        <w:t>请将各项内容填写完整，没有请填“无”。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五、申报表均须盖章后提交一式五份。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</w:t>
      </w:r>
      <w:r>
        <w:rPr>
          <w:rFonts w:hint="eastAsia" w:ascii="仿宋_GB2312" w:eastAsia="仿宋_GB2312"/>
          <w:sz w:val="32"/>
          <w:szCs w:val="32"/>
          <w:lang w:val="zh-CN"/>
        </w:rPr>
        <w:t>、</w:t>
      </w:r>
      <w:r>
        <w:rPr>
          <w:rFonts w:hint="eastAsia" w:ascii="仿宋_GB2312" w:eastAsia="仿宋_GB2312"/>
          <w:sz w:val="32"/>
          <w:szCs w:val="32"/>
        </w:rPr>
        <w:t>本申报表由省妇女儿童服务中心负责监制并解释。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538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32"/>
        <w:gridCol w:w="63"/>
        <w:gridCol w:w="270"/>
        <w:gridCol w:w="358"/>
        <w:gridCol w:w="238"/>
        <w:gridCol w:w="324"/>
        <w:gridCol w:w="67"/>
        <w:gridCol w:w="713"/>
        <w:gridCol w:w="673"/>
        <w:gridCol w:w="40"/>
        <w:gridCol w:w="75"/>
        <w:gridCol w:w="238"/>
        <w:gridCol w:w="888"/>
        <w:gridCol w:w="570"/>
        <w:gridCol w:w="672"/>
        <w:gridCol w:w="707"/>
        <w:gridCol w:w="592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9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项目实施地点</w:t>
            </w:r>
          </w:p>
        </w:tc>
        <w:tc>
          <w:tcPr>
            <w:tcW w:w="23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</w:t>
            </w:r>
          </w:p>
        </w:tc>
        <w:tc>
          <w:tcPr>
            <w:tcW w:w="12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受益人数</w:t>
            </w:r>
          </w:p>
        </w:tc>
        <w:tc>
          <w:tcPr>
            <w:tcW w:w="3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项目周期</w:t>
            </w:r>
          </w:p>
        </w:tc>
        <w:tc>
          <w:tcPr>
            <w:tcW w:w="23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</w:t>
            </w:r>
          </w:p>
        </w:tc>
        <w:tc>
          <w:tcPr>
            <w:tcW w:w="12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项目预算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(万元)</w:t>
            </w:r>
          </w:p>
        </w:tc>
        <w:tc>
          <w:tcPr>
            <w:tcW w:w="33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350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exact"/>
          <w:jc w:val="center"/>
        </w:trPr>
        <w:tc>
          <w:tcPr>
            <w:tcW w:w="15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项目类别（请打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napToGrid w:val="0"/>
                <w:color w:val="000000"/>
                <w:sz w:val="24"/>
                <w:szCs w:val="24"/>
              </w:rPr>
              <w:t>√）</w:t>
            </w:r>
          </w:p>
        </w:tc>
        <w:tc>
          <w:tcPr>
            <w:tcW w:w="69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spacing w:line="400" w:lineRule="exact"/>
              <w:ind w:right="4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 xml:space="preserve">  □困难妇女帮扶服务</w:t>
            </w:r>
          </w:p>
          <w:p>
            <w:pPr>
              <w:keepNext/>
              <w:keepLines/>
              <w:spacing w:line="400" w:lineRule="exact"/>
              <w:ind w:right="40"/>
              <w:jc w:val="left"/>
              <w:rPr>
                <w:rFonts w:ascii="仿宋" w:hAnsi="仿宋" w:eastAsia="仿宋" w:cs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 xml:space="preserve">  □困境儿童关爱服务</w:t>
            </w:r>
          </w:p>
          <w:p>
            <w:pPr>
              <w:keepNext/>
              <w:keepLines/>
              <w:spacing w:line="400" w:lineRule="exact"/>
              <w:ind w:right="40"/>
              <w:jc w:val="left"/>
              <w:rPr>
                <w:rFonts w:ascii="仿宋" w:hAnsi="仿宋" w:eastAsia="仿宋" w:cs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 xml:space="preserve">  □妇女阵地建设服务</w:t>
            </w:r>
          </w:p>
          <w:p>
            <w:pPr>
              <w:keepNext/>
              <w:keepLines/>
              <w:spacing w:line="400" w:lineRule="exact"/>
              <w:ind w:right="40" w:firstLine="240" w:firstLineChars="100"/>
              <w:jc w:val="left"/>
              <w:rPr>
                <w:rFonts w:ascii="仿宋" w:hAnsi="仿宋" w:eastAsia="仿宋" w:cs="仿宋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4"/>
                <w:szCs w:val="24"/>
              </w:rPr>
              <w:t>□其他</w:t>
            </w:r>
          </w:p>
          <w:p>
            <w:pPr>
              <w:keepNext/>
              <w:keepLines/>
              <w:spacing w:line="400" w:lineRule="exact"/>
              <w:ind w:right="40"/>
              <w:jc w:val="left"/>
              <w:rPr>
                <w:rFonts w:ascii="仿宋" w:hAnsi="仿宋" w:eastAsia="仿宋" w:cs="仿宋"/>
                <w:snapToGrid w:val="0"/>
                <w:color w:val="000000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 w:cs="仿宋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AEAAAA" w:themeFill="background2" w:themeFillShade="BF"/>
            <w:vAlign w:val="center"/>
          </w:tcPr>
          <w:p>
            <w:pPr>
              <w:ind w:firstLine="141" w:firstLineChars="5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划</w:t>
            </w: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受益群体需求分析（不少于200字）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活动目的及意义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创新性分析（不少于200字）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可行性分析（不少于200字）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预期效果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前期准备（进度安排）</w:t>
            </w:r>
          </w:p>
        </w:tc>
        <w:tc>
          <w:tcPr>
            <w:tcW w:w="606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exac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划</w:t>
            </w: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活动名称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活动内容与形式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（活动形式、活动地点、参与人员及人数/次）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总计活动次数</w:t>
            </w:r>
          </w:p>
        </w:tc>
        <w:tc>
          <w:tcPr>
            <w:tcW w:w="4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三、项目团队信息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1.申报团队信息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团队名称</w:t>
            </w:r>
          </w:p>
        </w:tc>
        <w:tc>
          <w:tcPr>
            <w:tcW w:w="6392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活动时间</w:t>
            </w:r>
          </w:p>
        </w:tc>
        <w:tc>
          <w:tcPr>
            <w:tcW w:w="21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</w:p>
        </w:tc>
        <w:tc>
          <w:tcPr>
            <w:tcW w:w="21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参加人数</w:t>
            </w: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3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指导老师</w:t>
            </w:r>
          </w:p>
        </w:tc>
        <w:tc>
          <w:tcPr>
            <w:tcW w:w="213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sz w:val="24"/>
              </w:rPr>
            </w:pPr>
          </w:p>
        </w:tc>
        <w:tc>
          <w:tcPr>
            <w:tcW w:w="21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2.项目负责人信息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  别</w:t>
            </w: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院</w:t>
            </w:r>
          </w:p>
        </w:tc>
        <w:tc>
          <w:tcPr>
            <w:tcW w:w="12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专业及班级</w:t>
            </w: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号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268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箱</w:t>
            </w:r>
          </w:p>
        </w:tc>
        <w:tc>
          <w:tcPr>
            <w:tcW w:w="280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3.参与本项目的核心成员信息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专业及班级</w:t>
            </w: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职责分工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629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22" w:type="dxa"/>
            <w:gridSpan w:val="19"/>
            <w:tcBorders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四、项目预算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算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gridSpan w:val="10"/>
            <w:vAlign w:val="bottom"/>
          </w:tcPr>
          <w:p>
            <w:pPr>
              <w:snapToGrid w:val="0"/>
              <w:spacing w:line="276" w:lineRule="auto"/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共计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带队老</w:t>
            </w:r>
          </w:p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师意见</w:t>
            </w:r>
          </w:p>
        </w:tc>
        <w:tc>
          <w:tcPr>
            <w:tcW w:w="7321" w:type="dxa"/>
            <w:gridSpan w:val="17"/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460" w:lineRule="exact"/>
              <w:ind w:right="-632" w:rightChars="-301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right="-632" w:rightChars="-30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校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见</w:t>
            </w:r>
          </w:p>
        </w:tc>
        <w:tc>
          <w:tcPr>
            <w:tcW w:w="7321" w:type="dxa"/>
            <w:gridSpan w:val="17"/>
            <w:vAlign w:val="center"/>
          </w:tcPr>
          <w:p>
            <w:pPr>
              <w:ind w:right="-632" w:rightChars="-301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-632" w:rightChars="-301"/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ind w:right="-632" w:rightChars="-301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-632" w:rightChars="-30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服务地妇联意见</w:t>
            </w:r>
          </w:p>
        </w:tc>
        <w:tc>
          <w:tcPr>
            <w:tcW w:w="7321" w:type="dxa"/>
            <w:gridSpan w:val="17"/>
            <w:vAlign w:val="bottom"/>
          </w:tcPr>
          <w:p>
            <w:pPr>
              <w:ind w:right="-632" w:rightChars="-30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注</w:t>
            </w:r>
          </w:p>
        </w:tc>
        <w:tc>
          <w:tcPr>
            <w:tcW w:w="7321" w:type="dxa"/>
            <w:gridSpan w:val="17"/>
            <w:vAlign w:val="center"/>
          </w:tcPr>
          <w:p>
            <w:pPr>
              <w:ind w:right="-632" w:rightChars="-301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60" w:lineRule="exact"/>
        <w:ind w:right="-34" w:rightChars="-1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注：1.服务地妇联指市、县（市、区）、镇（街道）或村（社区）妇联。</w:t>
      </w:r>
    </w:p>
    <w:p>
      <w:pPr>
        <w:spacing w:line="360" w:lineRule="exact"/>
        <w:ind w:right="-34" w:rightChars="-16"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2.项目实施方案的详细内容可另附纸说明。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LetsDoIt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锐字工房云字库水柱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water-melon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腾祥小小新体繁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40B71"/>
    <w:rsid w:val="53D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2018-01-29T12:07:00Z</dcterms:created>
  <dc:creator>ヅ風輕ぺ雲淡</dc:creator>
  <cp:lastModifiedBy>ヅ風輕ぺ雲淡</cp:lastModifiedBy>
  <dcterms:modified xsi:type="dcterms:W3CDTF">2018-01-29T12:08:20Z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